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A014" w14:textId="77777777" w:rsidR="006326AE" w:rsidRDefault="006326AE" w:rsidP="00FC2226">
      <w:pPr>
        <w:pStyle w:val="DataField11pt-Single"/>
        <w:jc w:val="both"/>
        <w:rPr>
          <w:rFonts w:cs="Arial"/>
          <w:b/>
          <w:color w:val="000000"/>
          <w:szCs w:val="22"/>
        </w:rPr>
      </w:pPr>
      <w:r w:rsidRPr="006326AE">
        <w:rPr>
          <w:rFonts w:cs="Arial"/>
          <w:b/>
          <w:color w:val="000000"/>
          <w:szCs w:val="22"/>
        </w:rPr>
        <w:t>Marina B. Blanco</w:t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 w:rsidRPr="006326AE">
        <w:rPr>
          <w:rFonts w:cs="Arial"/>
          <w:b/>
          <w:color w:val="000000"/>
          <w:szCs w:val="22"/>
        </w:rPr>
        <w:t>Duke Lemur Center</w:t>
      </w:r>
    </w:p>
    <w:p w14:paraId="054634F9" w14:textId="2334222D" w:rsidR="006326AE" w:rsidRPr="006326AE" w:rsidRDefault="006326AE" w:rsidP="00FC2226">
      <w:pPr>
        <w:pStyle w:val="DataField11pt-Single"/>
        <w:jc w:val="both"/>
        <w:rPr>
          <w:rFonts w:cs="Arial"/>
          <w:b/>
          <w:color w:val="000000"/>
          <w:szCs w:val="22"/>
        </w:rPr>
      </w:pPr>
      <w:r w:rsidRPr="006326AE">
        <w:rPr>
          <w:rFonts w:cs="Arial"/>
          <w:bCs/>
          <w:color w:val="000000"/>
          <w:szCs w:val="22"/>
        </w:rPr>
        <w:t>Research Scientist</w:t>
      </w:r>
      <w:r w:rsidRPr="006326AE">
        <w:rPr>
          <w:rFonts w:cs="Arial"/>
          <w:bCs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 w:rsidRPr="006326AE">
        <w:rPr>
          <w:rFonts w:cs="Arial"/>
          <w:b/>
          <w:color w:val="000000"/>
          <w:szCs w:val="22"/>
        </w:rPr>
        <w:t>3705 Erwin Road; Durham NC, 27705</w:t>
      </w:r>
    </w:p>
    <w:p w14:paraId="725AFA29" w14:textId="6F56ACE2" w:rsidR="006326AE" w:rsidRPr="006326AE" w:rsidRDefault="006326AE" w:rsidP="00FC2226">
      <w:pPr>
        <w:pStyle w:val="DataField11pt-Single"/>
        <w:jc w:val="both"/>
        <w:rPr>
          <w:rFonts w:cs="Arial"/>
          <w:color w:val="000000"/>
          <w:szCs w:val="22"/>
        </w:rPr>
      </w:pPr>
      <w:r w:rsidRPr="006326AE">
        <w:rPr>
          <w:rFonts w:cs="Arial"/>
          <w:color w:val="000000"/>
          <w:szCs w:val="22"/>
        </w:rPr>
        <w:t>marina.blanco@duke.edu</w:t>
      </w:r>
    </w:p>
    <w:p w14:paraId="40ABE10A" w14:textId="1CE50E4F" w:rsidR="006326AE" w:rsidRDefault="006326AE" w:rsidP="00FC2226">
      <w:pPr>
        <w:pStyle w:val="DataField11pt-Single"/>
        <w:jc w:val="both"/>
        <w:rPr>
          <w:rFonts w:cs="Arial"/>
          <w:b/>
          <w:color w:val="000000"/>
          <w:szCs w:val="22"/>
        </w:rPr>
      </w:pPr>
    </w:p>
    <w:p w14:paraId="1A629FBA" w14:textId="22DFBA91" w:rsidR="006326AE" w:rsidRDefault="006326AE" w:rsidP="00FC2226">
      <w:pPr>
        <w:pStyle w:val="DataField11pt-Single"/>
        <w:jc w:val="both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Education</w:t>
      </w:r>
    </w:p>
    <w:p w14:paraId="1F53E6C7" w14:textId="6FACF216" w:rsidR="006326AE" w:rsidRDefault="006326AE" w:rsidP="00FC2226">
      <w:pPr>
        <w:pStyle w:val="DataField11pt-Single"/>
        <w:jc w:val="both"/>
        <w:rPr>
          <w:rFonts w:cs="Arial"/>
          <w:bCs/>
          <w:color w:val="000000"/>
          <w:szCs w:val="22"/>
          <w:lang w:val="pt-BR"/>
        </w:rPr>
      </w:pPr>
      <w:r w:rsidRPr="006326AE">
        <w:rPr>
          <w:rFonts w:cs="Arial"/>
          <w:bCs/>
          <w:color w:val="000000"/>
          <w:szCs w:val="22"/>
          <w:lang w:val="pt-BR"/>
        </w:rPr>
        <w:t>National University of La Plata, Argentina</w:t>
      </w:r>
      <w:r>
        <w:rPr>
          <w:rFonts w:cs="Arial"/>
          <w:bCs/>
          <w:color w:val="000000"/>
          <w:szCs w:val="22"/>
          <w:lang w:val="pt-BR"/>
        </w:rPr>
        <w:tab/>
      </w:r>
      <w:r>
        <w:rPr>
          <w:rFonts w:cs="Arial"/>
          <w:bCs/>
          <w:color w:val="000000"/>
          <w:szCs w:val="22"/>
          <w:lang w:val="pt-BR"/>
        </w:rPr>
        <w:tab/>
        <w:t>Licenciatura</w:t>
      </w:r>
      <w:r>
        <w:rPr>
          <w:rFonts w:cs="Arial"/>
          <w:bCs/>
          <w:color w:val="000000"/>
          <w:szCs w:val="22"/>
          <w:lang w:val="pt-BR"/>
        </w:rPr>
        <w:tab/>
      </w:r>
      <w:r>
        <w:rPr>
          <w:rFonts w:cs="Arial"/>
          <w:bCs/>
          <w:color w:val="000000"/>
          <w:szCs w:val="22"/>
          <w:lang w:val="pt-BR"/>
        </w:rPr>
        <w:tab/>
        <w:t>1998</w:t>
      </w:r>
      <w:r>
        <w:rPr>
          <w:rFonts w:cs="Arial"/>
          <w:bCs/>
          <w:color w:val="000000"/>
          <w:szCs w:val="22"/>
          <w:lang w:val="pt-BR"/>
        </w:rPr>
        <w:tab/>
      </w:r>
      <w:r>
        <w:rPr>
          <w:rFonts w:cs="Arial"/>
          <w:bCs/>
          <w:color w:val="000000"/>
          <w:szCs w:val="22"/>
          <w:lang w:val="pt-BR"/>
        </w:rPr>
        <w:tab/>
        <w:t>Anthropology</w:t>
      </w:r>
    </w:p>
    <w:p w14:paraId="58D0384B" w14:textId="3A0EDE9F" w:rsidR="006326AE" w:rsidRDefault="006326AE" w:rsidP="00FC2226">
      <w:pPr>
        <w:pStyle w:val="DataField11pt-Single"/>
        <w:jc w:val="both"/>
        <w:rPr>
          <w:rFonts w:cs="Arial"/>
          <w:bCs/>
          <w:color w:val="000000"/>
          <w:szCs w:val="22"/>
          <w:lang w:val="pt-BR"/>
        </w:rPr>
      </w:pPr>
      <w:r>
        <w:rPr>
          <w:rFonts w:cs="Arial"/>
          <w:bCs/>
          <w:color w:val="000000"/>
          <w:szCs w:val="22"/>
          <w:lang w:val="pt-BR"/>
        </w:rPr>
        <w:t>University of Massachusetts, Amherst</w:t>
      </w:r>
      <w:r>
        <w:rPr>
          <w:rFonts w:cs="Arial"/>
          <w:bCs/>
          <w:color w:val="000000"/>
          <w:szCs w:val="22"/>
          <w:lang w:val="pt-BR"/>
        </w:rPr>
        <w:tab/>
      </w:r>
      <w:r>
        <w:rPr>
          <w:rFonts w:cs="Arial"/>
          <w:bCs/>
          <w:color w:val="000000"/>
          <w:szCs w:val="22"/>
          <w:lang w:val="pt-BR"/>
        </w:rPr>
        <w:tab/>
        <w:t>MA</w:t>
      </w:r>
      <w:r>
        <w:rPr>
          <w:rFonts w:cs="Arial"/>
          <w:bCs/>
          <w:color w:val="000000"/>
          <w:szCs w:val="22"/>
          <w:lang w:val="pt-BR"/>
        </w:rPr>
        <w:tab/>
      </w:r>
      <w:r>
        <w:rPr>
          <w:rFonts w:cs="Arial"/>
          <w:bCs/>
          <w:color w:val="000000"/>
          <w:szCs w:val="22"/>
          <w:lang w:val="pt-BR"/>
        </w:rPr>
        <w:tab/>
      </w:r>
      <w:r>
        <w:rPr>
          <w:rFonts w:cs="Arial"/>
          <w:bCs/>
          <w:color w:val="000000"/>
          <w:szCs w:val="22"/>
          <w:lang w:val="pt-BR"/>
        </w:rPr>
        <w:tab/>
      </w:r>
      <w:r w:rsidR="000B5325">
        <w:rPr>
          <w:rFonts w:cs="Arial"/>
          <w:bCs/>
          <w:color w:val="000000"/>
          <w:szCs w:val="22"/>
          <w:lang w:val="pt-BR"/>
        </w:rPr>
        <w:t>2004</w:t>
      </w:r>
      <w:r w:rsidR="000B5325">
        <w:rPr>
          <w:rFonts w:cs="Arial"/>
          <w:bCs/>
          <w:color w:val="000000"/>
          <w:szCs w:val="22"/>
          <w:lang w:val="pt-BR"/>
        </w:rPr>
        <w:tab/>
      </w:r>
      <w:r w:rsidR="000B5325">
        <w:rPr>
          <w:rFonts w:cs="Arial"/>
          <w:bCs/>
          <w:color w:val="000000"/>
          <w:szCs w:val="22"/>
          <w:lang w:val="pt-BR"/>
        </w:rPr>
        <w:tab/>
        <w:t>Anthropology</w:t>
      </w:r>
    </w:p>
    <w:p w14:paraId="677F3A59" w14:textId="166ACBC7" w:rsidR="000B5325" w:rsidRPr="006326AE" w:rsidRDefault="000B5325" w:rsidP="00FC2226">
      <w:pPr>
        <w:pStyle w:val="DataField11pt-Single"/>
        <w:jc w:val="both"/>
        <w:rPr>
          <w:rFonts w:cs="Arial"/>
          <w:bCs/>
          <w:color w:val="000000"/>
          <w:szCs w:val="22"/>
          <w:lang w:val="pt-BR"/>
        </w:rPr>
      </w:pPr>
      <w:r>
        <w:rPr>
          <w:rFonts w:cs="Arial"/>
          <w:bCs/>
          <w:color w:val="000000"/>
          <w:szCs w:val="22"/>
          <w:lang w:val="pt-BR"/>
        </w:rPr>
        <w:t>University of Massachusetts, Amherst</w:t>
      </w:r>
      <w:r>
        <w:rPr>
          <w:rFonts w:cs="Arial"/>
          <w:bCs/>
          <w:color w:val="000000"/>
          <w:szCs w:val="22"/>
          <w:lang w:val="pt-BR"/>
        </w:rPr>
        <w:tab/>
      </w:r>
      <w:r>
        <w:rPr>
          <w:rFonts w:cs="Arial"/>
          <w:bCs/>
          <w:color w:val="000000"/>
          <w:szCs w:val="22"/>
          <w:lang w:val="pt-BR"/>
        </w:rPr>
        <w:tab/>
        <w:t>PhD</w:t>
      </w:r>
      <w:r>
        <w:rPr>
          <w:rFonts w:cs="Arial"/>
          <w:bCs/>
          <w:color w:val="000000"/>
          <w:szCs w:val="22"/>
          <w:lang w:val="pt-BR"/>
        </w:rPr>
        <w:tab/>
      </w:r>
      <w:r>
        <w:rPr>
          <w:rFonts w:cs="Arial"/>
          <w:bCs/>
          <w:color w:val="000000"/>
          <w:szCs w:val="22"/>
          <w:lang w:val="pt-BR"/>
        </w:rPr>
        <w:tab/>
      </w:r>
      <w:r>
        <w:rPr>
          <w:rFonts w:cs="Arial"/>
          <w:bCs/>
          <w:color w:val="000000"/>
          <w:szCs w:val="22"/>
          <w:lang w:val="pt-BR"/>
        </w:rPr>
        <w:tab/>
        <w:t>2010</w:t>
      </w:r>
      <w:r>
        <w:rPr>
          <w:rFonts w:cs="Arial"/>
          <w:bCs/>
          <w:color w:val="000000"/>
          <w:szCs w:val="22"/>
          <w:lang w:val="pt-BR"/>
        </w:rPr>
        <w:tab/>
      </w:r>
      <w:r>
        <w:rPr>
          <w:rFonts w:cs="Arial"/>
          <w:bCs/>
          <w:color w:val="000000"/>
          <w:szCs w:val="22"/>
          <w:lang w:val="pt-BR"/>
        </w:rPr>
        <w:tab/>
        <w:t>Anthropology</w:t>
      </w:r>
    </w:p>
    <w:p w14:paraId="2A720DDD" w14:textId="77777777" w:rsidR="006326AE" w:rsidRPr="00084019" w:rsidRDefault="006326AE" w:rsidP="00FC2226">
      <w:pPr>
        <w:pStyle w:val="DataField11pt-Single"/>
        <w:jc w:val="both"/>
        <w:rPr>
          <w:rFonts w:cs="Arial"/>
          <w:b/>
          <w:color w:val="000000"/>
          <w:szCs w:val="22"/>
        </w:rPr>
      </w:pPr>
    </w:p>
    <w:p w14:paraId="414AC436" w14:textId="3F50DCAB" w:rsidR="00986399" w:rsidRDefault="001E75D2" w:rsidP="00FC2226">
      <w:pPr>
        <w:pStyle w:val="DataField11pt-Single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Personal Statement</w:t>
      </w:r>
    </w:p>
    <w:p w14:paraId="6C561F16" w14:textId="676D7AAE" w:rsidR="00B0455C" w:rsidRPr="00084019" w:rsidRDefault="00426C62" w:rsidP="00FC2226">
      <w:pPr>
        <w:pStyle w:val="DataField11pt-Single"/>
        <w:rPr>
          <w:rFonts w:eastAsia="Times" w:cs="Arial"/>
          <w:szCs w:val="22"/>
        </w:rPr>
      </w:pPr>
      <w:r w:rsidRPr="00084019">
        <w:rPr>
          <w:rFonts w:cs="Arial"/>
          <w:szCs w:val="22"/>
        </w:rPr>
        <w:t xml:space="preserve">During my early career I </w:t>
      </w:r>
      <w:r w:rsidR="00070483" w:rsidRPr="00084019">
        <w:rPr>
          <w:rFonts w:cs="Arial"/>
          <w:szCs w:val="22"/>
        </w:rPr>
        <w:t>researched</w:t>
      </w:r>
      <w:r w:rsidR="009316A0" w:rsidRPr="00084019">
        <w:rPr>
          <w:rFonts w:cs="Arial"/>
          <w:szCs w:val="22"/>
        </w:rPr>
        <w:t xml:space="preserve"> </w:t>
      </w:r>
      <w:r w:rsidR="00627DE5" w:rsidRPr="00084019">
        <w:rPr>
          <w:rFonts w:cs="Arial"/>
          <w:szCs w:val="22"/>
        </w:rPr>
        <w:t xml:space="preserve">a variety of topics, </w:t>
      </w:r>
      <w:r w:rsidR="00DA39C9" w:rsidRPr="00084019">
        <w:rPr>
          <w:rFonts w:cs="Arial"/>
          <w:szCs w:val="22"/>
        </w:rPr>
        <w:t>including</w:t>
      </w:r>
      <w:r w:rsidR="00627DE5" w:rsidRPr="00084019">
        <w:rPr>
          <w:rFonts w:cs="Arial"/>
          <w:szCs w:val="22"/>
        </w:rPr>
        <w:t xml:space="preserve"> </w:t>
      </w:r>
      <w:r w:rsidR="009316A0" w:rsidRPr="00084019">
        <w:rPr>
          <w:rFonts w:cs="Arial"/>
          <w:szCs w:val="22"/>
        </w:rPr>
        <w:t xml:space="preserve">health and </w:t>
      </w:r>
      <w:r w:rsidRPr="00084019">
        <w:rPr>
          <w:rFonts w:cs="Arial"/>
          <w:szCs w:val="22"/>
        </w:rPr>
        <w:t xml:space="preserve">diet </w:t>
      </w:r>
      <w:r w:rsidR="009316A0" w:rsidRPr="00084019">
        <w:rPr>
          <w:rFonts w:cs="Arial"/>
          <w:szCs w:val="22"/>
        </w:rPr>
        <w:t>of</w:t>
      </w:r>
      <w:r w:rsidRPr="00084019">
        <w:rPr>
          <w:rFonts w:cs="Arial"/>
          <w:szCs w:val="22"/>
        </w:rPr>
        <w:t xml:space="preserve"> prehistoric</w:t>
      </w:r>
      <w:r w:rsidR="009316A0" w:rsidRPr="00084019">
        <w:rPr>
          <w:rFonts w:cs="Arial"/>
          <w:szCs w:val="22"/>
        </w:rPr>
        <w:t xml:space="preserve"> human</w:t>
      </w:r>
      <w:r w:rsidRPr="00084019">
        <w:rPr>
          <w:rFonts w:cs="Arial"/>
          <w:szCs w:val="22"/>
        </w:rPr>
        <w:t xml:space="preserve"> populations of Argentina, </w:t>
      </w:r>
      <w:r w:rsidR="009316A0" w:rsidRPr="00084019">
        <w:rPr>
          <w:rFonts w:cs="Arial"/>
          <w:szCs w:val="22"/>
        </w:rPr>
        <w:t xml:space="preserve">the role of heterochrony in primate evolution, </w:t>
      </w:r>
      <w:r w:rsidR="00DA39C9" w:rsidRPr="00084019">
        <w:rPr>
          <w:rFonts w:cs="Arial"/>
          <w:szCs w:val="22"/>
        </w:rPr>
        <w:t xml:space="preserve">and </w:t>
      </w:r>
      <w:r w:rsidR="009316A0" w:rsidRPr="00084019">
        <w:rPr>
          <w:rFonts w:cs="Arial"/>
          <w:szCs w:val="22"/>
        </w:rPr>
        <w:t>the reproductive biology of small-bodied nocturnal lemurs</w:t>
      </w:r>
      <w:r w:rsidR="00627DE5" w:rsidRPr="00084019">
        <w:rPr>
          <w:rFonts w:cs="Arial"/>
          <w:szCs w:val="22"/>
        </w:rPr>
        <w:t xml:space="preserve"> in Madagascar</w:t>
      </w:r>
      <w:r w:rsidR="009316A0" w:rsidRPr="00084019">
        <w:rPr>
          <w:rFonts w:cs="Arial"/>
          <w:szCs w:val="22"/>
        </w:rPr>
        <w:t>.</w:t>
      </w:r>
      <w:r w:rsidR="00627DE5" w:rsidRPr="00084019">
        <w:rPr>
          <w:rFonts w:cs="Arial"/>
          <w:szCs w:val="22"/>
        </w:rPr>
        <w:t xml:space="preserve"> During the last decade</w:t>
      </w:r>
      <w:r w:rsidR="00570C6E" w:rsidRPr="00084019">
        <w:rPr>
          <w:rFonts w:cs="Arial"/>
          <w:szCs w:val="22"/>
        </w:rPr>
        <w:t>,</w:t>
      </w:r>
      <w:r w:rsidR="00627DE5" w:rsidRPr="00084019">
        <w:rPr>
          <w:rFonts w:cs="Arial"/>
          <w:szCs w:val="22"/>
        </w:rPr>
        <w:t xml:space="preserve"> I have focused my research on the ecophysiology of hibernation in dwarf lemurs</w:t>
      </w:r>
      <w:r w:rsidR="00F57B55" w:rsidRPr="00084019">
        <w:rPr>
          <w:rFonts w:cs="Arial"/>
          <w:szCs w:val="22"/>
        </w:rPr>
        <w:t xml:space="preserve"> (genus </w:t>
      </w:r>
      <w:proofErr w:type="spellStart"/>
      <w:r w:rsidR="00F57B55" w:rsidRPr="00084019">
        <w:rPr>
          <w:rFonts w:cs="Arial"/>
          <w:i/>
          <w:szCs w:val="22"/>
        </w:rPr>
        <w:t>Cheirogaleus</w:t>
      </w:r>
      <w:proofErr w:type="spellEnd"/>
      <w:r w:rsidR="00F57B55" w:rsidRPr="00084019">
        <w:rPr>
          <w:rFonts w:cs="Arial"/>
          <w:szCs w:val="22"/>
        </w:rPr>
        <w:t>)</w:t>
      </w:r>
      <w:r w:rsidR="00627DE5" w:rsidRPr="00084019">
        <w:rPr>
          <w:rFonts w:cs="Arial"/>
          <w:szCs w:val="22"/>
        </w:rPr>
        <w:t xml:space="preserve">, the only obligate hibernators within primates. </w:t>
      </w:r>
      <w:r w:rsidR="00DA39C9" w:rsidRPr="00084019">
        <w:rPr>
          <w:rFonts w:cs="Arial"/>
          <w:szCs w:val="22"/>
        </w:rPr>
        <w:t>During this time</w:t>
      </w:r>
      <w:r w:rsidR="00570C6E" w:rsidRPr="00084019">
        <w:rPr>
          <w:rFonts w:cs="Arial"/>
          <w:szCs w:val="22"/>
        </w:rPr>
        <w:t>,</w:t>
      </w:r>
      <w:r w:rsidR="00DA39C9" w:rsidRPr="00084019">
        <w:rPr>
          <w:rFonts w:cs="Arial"/>
          <w:szCs w:val="22"/>
        </w:rPr>
        <w:t xml:space="preserve"> my </w:t>
      </w:r>
      <w:r w:rsidR="00627DE5" w:rsidRPr="00084019">
        <w:rPr>
          <w:rFonts w:cs="Arial"/>
          <w:szCs w:val="22"/>
        </w:rPr>
        <w:t>collaborators and I have documented the timing</w:t>
      </w:r>
      <w:r w:rsidR="00DA39C9" w:rsidRPr="00084019">
        <w:rPr>
          <w:rFonts w:cs="Arial"/>
          <w:szCs w:val="22"/>
        </w:rPr>
        <w:t xml:space="preserve"> and</w:t>
      </w:r>
      <w:r w:rsidR="00627DE5" w:rsidRPr="00084019">
        <w:rPr>
          <w:rFonts w:cs="Arial"/>
          <w:szCs w:val="22"/>
        </w:rPr>
        <w:t xml:space="preserve"> duration of hibernation in a variety of </w:t>
      </w:r>
      <w:r w:rsidR="00F57B55" w:rsidRPr="00084019">
        <w:rPr>
          <w:rFonts w:cs="Arial"/>
          <w:szCs w:val="22"/>
        </w:rPr>
        <w:t xml:space="preserve">dwarf lemur </w:t>
      </w:r>
      <w:r w:rsidR="00627DE5" w:rsidRPr="00084019">
        <w:rPr>
          <w:rFonts w:cs="Arial"/>
          <w:szCs w:val="22"/>
        </w:rPr>
        <w:t>species and habitats in Madagascar</w:t>
      </w:r>
      <w:r w:rsidR="00DA39C9" w:rsidRPr="00084019">
        <w:rPr>
          <w:rFonts w:cs="Arial"/>
          <w:szCs w:val="22"/>
        </w:rPr>
        <w:t>, reported</w:t>
      </w:r>
      <w:r w:rsidR="00627DE5" w:rsidRPr="00084019">
        <w:rPr>
          <w:rFonts w:cs="Arial"/>
          <w:szCs w:val="22"/>
        </w:rPr>
        <w:t xml:space="preserve"> underground hibernation in eastern dwarf lemurs, </w:t>
      </w:r>
      <w:r w:rsidR="00DA39C9" w:rsidRPr="00084019">
        <w:rPr>
          <w:rFonts w:cs="Arial"/>
          <w:szCs w:val="22"/>
        </w:rPr>
        <w:t>documented</w:t>
      </w:r>
      <w:r w:rsidR="00F65884" w:rsidRPr="00084019">
        <w:rPr>
          <w:rFonts w:cs="Arial"/>
          <w:szCs w:val="22"/>
        </w:rPr>
        <w:t xml:space="preserve"> evidence of </w:t>
      </w:r>
      <w:r w:rsidR="00627DE5" w:rsidRPr="00084019">
        <w:rPr>
          <w:rFonts w:cs="Arial"/>
          <w:szCs w:val="22"/>
        </w:rPr>
        <w:t>sleep-like states during arousals from hibernation bouts</w:t>
      </w:r>
      <w:r w:rsidR="00F65884" w:rsidRPr="00084019">
        <w:rPr>
          <w:rFonts w:cs="Arial"/>
          <w:szCs w:val="22"/>
        </w:rPr>
        <w:t>,</w:t>
      </w:r>
      <w:r w:rsidR="00F57B55" w:rsidRPr="00084019">
        <w:rPr>
          <w:rFonts w:cs="Arial"/>
          <w:szCs w:val="22"/>
        </w:rPr>
        <w:t xml:space="preserve"> and</w:t>
      </w:r>
      <w:r w:rsidR="00627DE5" w:rsidRPr="00084019">
        <w:rPr>
          <w:rFonts w:cs="Arial"/>
          <w:szCs w:val="22"/>
        </w:rPr>
        <w:t xml:space="preserve"> confirmed metabolic depression, including drastic changes in hea</w:t>
      </w:r>
      <w:r w:rsidR="00570C6E" w:rsidRPr="00084019">
        <w:rPr>
          <w:rFonts w:cs="Arial"/>
          <w:szCs w:val="22"/>
        </w:rPr>
        <w:t>r</w:t>
      </w:r>
      <w:r w:rsidR="00627DE5" w:rsidRPr="00084019">
        <w:rPr>
          <w:rFonts w:cs="Arial"/>
          <w:szCs w:val="22"/>
        </w:rPr>
        <w:t xml:space="preserve">t and respiratory </w:t>
      </w:r>
      <w:r w:rsidR="00570C6E" w:rsidRPr="00084019">
        <w:rPr>
          <w:rFonts w:cs="Arial"/>
          <w:szCs w:val="22"/>
        </w:rPr>
        <w:t>rates</w:t>
      </w:r>
      <w:r w:rsidR="00627DE5" w:rsidRPr="00084019">
        <w:rPr>
          <w:rFonts w:cs="Arial"/>
          <w:szCs w:val="22"/>
        </w:rPr>
        <w:t xml:space="preserve"> during</w:t>
      </w:r>
      <w:r w:rsidR="00570C6E" w:rsidRPr="00084019">
        <w:rPr>
          <w:rFonts w:cs="Arial"/>
          <w:szCs w:val="22"/>
        </w:rPr>
        <w:t xml:space="preserve"> lemur</w:t>
      </w:r>
      <w:r w:rsidR="00627DE5" w:rsidRPr="00084019">
        <w:rPr>
          <w:rFonts w:cs="Arial"/>
          <w:szCs w:val="22"/>
        </w:rPr>
        <w:t xml:space="preserve"> hibernation.</w:t>
      </w:r>
      <w:r w:rsidR="00F57B55" w:rsidRPr="00084019">
        <w:rPr>
          <w:rFonts w:cs="Arial"/>
          <w:szCs w:val="22"/>
        </w:rPr>
        <w:t xml:space="preserve"> </w:t>
      </w:r>
      <w:r w:rsidR="00D81860" w:rsidRPr="00084019">
        <w:rPr>
          <w:rFonts w:cs="Arial"/>
          <w:szCs w:val="22"/>
        </w:rPr>
        <w:t xml:space="preserve">Over the last years, </w:t>
      </w:r>
      <w:r w:rsidR="004A26AB" w:rsidRPr="00084019">
        <w:rPr>
          <w:rFonts w:cs="Arial"/>
          <w:szCs w:val="22"/>
        </w:rPr>
        <w:t xml:space="preserve">I </w:t>
      </w:r>
      <w:r w:rsidR="00084019">
        <w:rPr>
          <w:rFonts w:cs="Arial"/>
          <w:szCs w:val="22"/>
        </w:rPr>
        <w:t xml:space="preserve">have been leading the </w:t>
      </w:r>
      <w:r w:rsidR="003A385A">
        <w:rPr>
          <w:rFonts w:cs="Arial"/>
          <w:szCs w:val="22"/>
        </w:rPr>
        <w:t>Hibernation</w:t>
      </w:r>
      <w:r w:rsidR="00084019">
        <w:rPr>
          <w:rFonts w:cs="Arial"/>
          <w:szCs w:val="22"/>
        </w:rPr>
        <w:t xml:space="preserve"> </w:t>
      </w:r>
      <w:r w:rsidR="003A385A">
        <w:rPr>
          <w:rFonts w:cs="Arial"/>
          <w:szCs w:val="22"/>
        </w:rPr>
        <w:t>P</w:t>
      </w:r>
      <w:r w:rsidR="00084019">
        <w:rPr>
          <w:rFonts w:cs="Arial"/>
          <w:szCs w:val="22"/>
        </w:rPr>
        <w:t>rogram at the Duke Lemur Center (DLC), Durham, NC</w:t>
      </w:r>
      <w:r w:rsidR="004A26AB" w:rsidRPr="00084019">
        <w:rPr>
          <w:rFonts w:cs="Arial"/>
          <w:szCs w:val="22"/>
        </w:rPr>
        <w:t xml:space="preserve">. </w:t>
      </w:r>
      <w:r w:rsidR="00C444C8" w:rsidRPr="00084019">
        <w:rPr>
          <w:rFonts w:cs="Arial"/>
          <w:szCs w:val="22"/>
        </w:rPr>
        <w:t>My current goals include</w:t>
      </w:r>
      <w:r w:rsidR="000E0553" w:rsidRPr="00084019">
        <w:rPr>
          <w:rFonts w:cs="Arial"/>
          <w:szCs w:val="22"/>
        </w:rPr>
        <w:t xml:space="preserve"> </w:t>
      </w:r>
      <w:r w:rsidR="00084019">
        <w:rPr>
          <w:rFonts w:cs="Arial"/>
          <w:szCs w:val="22"/>
        </w:rPr>
        <w:t xml:space="preserve">integrating experimental and ecological studies at the DLC and in Madagascar to better understand extreme metabolism in cheirogaleids. </w:t>
      </w:r>
    </w:p>
    <w:p w14:paraId="3EF3762B" w14:textId="77777777" w:rsidR="00986399" w:rsidRPr="00084019" w:rsidRDefault="00986399" w:rsidP="00FC2226">
      <w:pPr>
        <w:pStyle w:val="DataField11pt-Single"/>
        <w:rPr>
          <w:rFonts w:cs="Arial"/>
          <w:b/>
          <w:color w:val="000000"/>
          <w:szCs w:val="22"/>
        </w:rPr>
      </w:pPr>
    </w:p>
    <w:p w14:paraId="3BF38F6D" w14:textId="2A305D0F" w:rsidR="00663450" w:rsidRPr="00084019" w:rsidRDefault="0063374A" w:rsidP="00FC222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75D2">
        <w:rPr>
          <w:rFonts w:ascii="Arial" w:hAnsi="Arial" w:cs="Arial"/>
          <w:b/>
          <w:sz w:val="22"/>
          <w:szCs w:val="22"/>
        </w:rPr>
        <w:t>Positions and Employment</w:t>
      </w:r>
    </w:p>
    <w:p w14:paraId="56C76886" w14:textId="05ED1FFF" w:rsidR="00084019" w:rsidRDefault="00084019" w:rsidP="00F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2019-present</w:t>
      </w:r>
      <w:r>
        <w:rPr>
          <w:rFonts w:ascii="Arial" w:hAnsi="Arial" w:cs="Arial"/>
          <w:sz w:val="22"/>
          <w:szCs w:val="22"/>
        </w:rPr>
        <w:tab/>
        <w:t>Research Affiliate, Biology Department, Duke University, Durham</w:t>
      </w:r>
    </w:p>
    <w:p w14:paraId="107CA77B" w14:textId="02DE29D8" w:rsidR="00F57B55" w:rsidRPr="00084019" w:rsidRDefault="00F57B55" w:rsidP="00F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2"/>
          <w:szCs w:val="22"/>
        </w:rPr>
      </w:pPr>
      <w:r w:rsidRPr="00084019">
        <w:rPr>
          <w:rFonts w:ascii="Arial" w:hAnsi="Arial" w:cs="Arial"/>
          <w:sz w:val="22"/>
          <w:szCs w:val="22"/>
        </w:rPr>
        <w:t>2016</w:t>
      </w:r>
      <w:r w:rsidR="00084019">
        <w:rPr>
          <w:rFonts w:ascii="Arial" w:hAnsi="Arial" w:cs="Arial"/>
          <w:sz w:val="22"/>
          <w:szCs w:val="22"/>
        </w:rPr>
        <w:t>-present</w:t>
      </w:r>
      <w:r w:rsidRPr="00084019">
        <w:rPr>
          <w:rFonts w:ascii="Arial" w:hAnsi="Arial" w:cs="Arial"/>
          <w:sz w:val="22"/>
          <w:szCs w:val="22"/>
        </w:rPr>
        <w:tab/>
        <w:t>Research Scientist, Duke Lemur Center, Duke University, Durham</w:t>
      </w:r>
    </w:p>
    <w:p w14:paraId="1931CAEA" w14:textId="77777777" w:rsidR="00F57B55" w:rsidRPr="00084019" w:rsidRDefault="00F57B55" w:rsidP="00F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2"/>
          <w:szCs w:val="22"/>
        </w:rPr>
      </w:pPr>
      <w:r w:rsidRPr="00084019">
        <w:rPr>
          <w:rFonts w:ascii="Arial" w:hAnsi="Arial" w:cs="Arial"/>
          <w:sz w:val="22"/>
          <w:szCs w:val="22"/>
        </w:rPr>
        <w:t>2012-2015</w:t>
      </w:r>
      <w:r w:rsidRPr="00084019">
        <w:rPr>
          <w:rFonts w:ascii="Arial" w:hAnsi="Arial" w:cs="Arial"/>
          <w:sz w:val="22"/>
          <w:szCs w:val="22"/>
        </w:rPr>
        <w:tab/>
        <w:t>Postdoctoral Associate, Duke Lemur Center, Duke University, Durham</w:t>
      </w:r>
    </w:p>
    <w:p w14:paraId="26423373" w14:textId="77777777" w:rsidR="00F57B55" w:rsidRPr="00084019" w:rsidRDefault="00F57B55" w:rsidP="00FC222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2"/>
          <w:szCs w:val="22"/>
        </w:rPr>
      </w:pPr>
      <w:r w:rsidRPr="00084019">
        <w:rPr>
          <w:rFonts w:ascii="Arial" w:hAnsi="Arial" w:cs="Arial"/>
          <w:sz w:val="22"/>
          <w:szCs w:val="22"/>
        </w:rPr>
        <w:t>2013-4</w:t>
      </w:r>
      <w:r w:rsidRPr="00084019">
        <w:rPr>
          <w:rFonts w:ascii="Arial" w:hAnsi="Arial" w:cs="Arial"/>
          <w:sz w:val="22"/>
          <w:szCs w:val="22"/>
        </w:rPr>
        <w:tab/>
        <w:t>Postdoctoral Fellow, Department of Animal Ecology &amp; Conservation, University Hamburg, Germany</w:t>
      </w:r>
    </w:p>
    <w:p w14:paraId="54BC7E58" w14:textId="77777777" w:rsidR="00F57B55" w:rsidRPr="00084019" w:rsidRDefault="00F57B55" w:rsidP="00FC2226">
      <w:pPr>
        <w:widowControl w:val="0"/>
        <w:tabs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sz w:val="22"/>
          <w:szCs w:val="22"/>
        </w:rPr>
      </w:pPr>
      <w:r w:rsidRPr="00084019">
        <w:rPr>
          <w:rFonts w:ascii="Arial" w:hAnsi="Arial" w:cs="Arial"/>
          <w:sz w:val="22"/>
          <w:szCs w:val="22"/>
        </w:rPr>
        <w:t>2011-2</w:t>
      </w:r>
      <w:r w:rsidRPr="00084019">
        <w:rPr>
          <w:rFonts w:ascii="Arial" w:hAnsi="Arial" w:cs="Arial"/>
          <w:sz w:val="22"/>
          <w:szCs w:val="22"/>
        </w:rPr>
        <w:tab/>
        <w:t xml:space="preserve">Adjunct Postdoctoral Research Associate, Department of Anthropology, University of Massachusetts, Amherst </w:t>
      </w:r>
    </w:p>
    <w:p w14:paraId="5E47DF51" w14:textId="7A038D93" w:rsidR="00F57B55" w:rsidRPr="00084019" w:rsidRDefault="00F57B55" w:rsidP="00F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2"/>
          <w:szCs w:val="22"/>
        </w:rPr>
      </w:pPr>
      <w:r w:rsidRPr="00084019">
        <w:rPr>
          <w:rFonts w:ascii="Arial" w:hAnsi="Arial" w:cs="Arial"/>
          <w:sz w:val="22"/>
          <w:szCs w:val="22"/>
        </w:rPr>
        <w:t>2011-2</w:t>
      </w:r>
      <w:r w:rsidR="00570C6E" w:rsidRPr="00084019">
        <w:rPr>
          <w:rFonts w:ascii="Arial" w:hAnsi="Arial" w:cs="Arial"/>
          <w:sz w:val="22"/>
          <w:szCs w:val="22"/>
        </w:rPr>
        <w:tab/>
      </w:r>
      <w:r w:rsidRPr="00084019">
        <w:rPr>
          <w:rFonts w:ascii="Arial" w:hAnsi="Arial" w:cs="Arial"/>
          <w:sz w:val="22"/>
          <w:szCs w:val="22"/>
        </w:rPr>
        <w:tab/>
        <w:t>Visiting Scholar, Department of Anthropology, Dartmouth College, Hanover</w:t>
      </w:r>
    </w:p>
    <w:p w14:paraId="064F0F1B" w14:textId="77777777" w:rsidR="00F57B55" w:rsidRPr="00084019" w:rsidRDefault="00F57B55" w:rsidP="00FC22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2"/>
          <w:szCs w:val="22"/>
        </w:rPr>
      </w:pPr>
    </w:p>
    <w:p w14:paraId="3A42E005" w14:textId="53EE5D90" w:rsidR="000B5325" w:rsidRDefault="001E75D2" w:rsidP="00FC22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Selected papers</w:t>
      </w:r>
    </w:p>
    <w:p w14:paraId="6461475B" w14:textId="375C397C" w:rsidR="000B5325" w:rsidRPr="000B5325" w:rsidRDefault="000B5325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0B5325"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B5325">
        <w:rPr>
          <w:rFonts w:ascii="Arial" w:hAnsi="Arial" w:cs="Arial"/>
          <w:b/>
          <w:bCs/>
          <w:sz w:val="22"/>
          <w:szCs w:val="22"/>
        </w:rPr>
        <w:t>Blanco, M.B.</w:t>
      </w:r>
      <w:r w:rsidRPr="000B5325">
        <w:rPr>
          <w:rFonts w:ascii="Arial" w:hAnsi="Arial" w:cs="Arial"/>
          <w:bCs/>
          <w:sz w:val="22"/>
          <w:szCs w:val="22"/>
        </w:rPr>
        <w:t xml:space="preserve">, Greene, L.K., </w:t>
      </w:r>
      <w:proofErr w:type="spellStart"/>
      <w:r w:rsidRPr="000B5325">
        <w:rPr>
          <w:rFonts w:ascii="Arial" w:hAnsi="Arial" w:cs="Arial"/>
          <w:bCs/>
          <w:sz w:val="22"/>
          <w:szCs w:val="22"/>
        </w:rPr>
        <w:t>Klopfer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 xml:space="preserve">, P.H., Lynch, D., Browning, J., Ehmke, E.E. and A.D. Yoder. Body mass and tail girth predict hibernation expression in captive dwarf lemurs. </w:t>
      </w:r>
      <w:r w:rsidRPr="000B5325">
        <w:rPr>
          <w:rFonts w:ascii="Arial" w:hAnsi="Arial" w:cs="Arial"/>
          <w:bCs/>
          <w:i/>
          <w:iCs/>
          <w:sz w:val="22"/>
          <w:szCs w:val="22"/>
        </w:rPr>
        <w:t>Physiological and Biochemical Zoology</w:t>
      </w:r>
      <w:r w:rsidRPr="000B5325">
        <w:rPr>
          <w:rFonts w:ascii="Arial" w:hAnsi="Arial" w:cs="Arial"/>
          <w:bCs/>
          <w:sz w:val="22"/>
          <w:szCs w:val="22"/>
        </w:rPr>
        <w:t>. 95(2):122-129.</w:t>
      </w:r>
    </w:p>
    <w:p w14:paraId="2929C529" w14:textId="68161D11" w:rsidR="000B5325" w:rsidRDefault="000B5325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0B5325">
        <w:rPr>
          <w:rFonts w:ascii="Arial" w:hAnsi="Arial" w:cs="Arial"/>
          <w:bCs/>
          <w:sz w:val="22"/>
          <w:szCs w:val="22"/>
        </w:rPr>
        <w:t>2021</w:t>
      </w:r>
      <w:r w:rsidRPr="000B5325">
        <w:rPr>
          <w:rFonts w:ascii="Arial" w:hAnsi="Arial" w:cs="Arial"/>
          <w:bCs/>
          <w:sz w:val="22"/>
          <w:szCs w:val="22"/>
        </w:rPr>
        <w:tab/>
      </w:r>
      <w:r w:rsidRPr="000B5325">
        <w:rPr>
          <w:rFonts w:ascii="Arial" w:hAnsi="Arial" w:cs="Arial"/>
          <w:b/>
          <w:sz w:val="22"/>
          <w:szCs w:val="22"/>
        </w:rPr>
        <w:t>Blanco, M.B.</w:t>
      </w:r>
      <w:r w:rsidRPr="000B5325">
        <w:rPr>
          <w:rFonts w:ascii="Arial" w:hAnsi="Arial" w:cs="Arial"/>
          <w:bCs/>
          <w:sz w:val="22"/>
          <w:szCs w:val="22"/>
        </w:rPr>
        <w:t xml:space="preserve">, Greene, L.K., </w:t>
      </w:r>
      <w:proofErr w:type="spellStart"/>
      <w:r w:rsidRPr="000B5325">
        <w:rPr>
          <w:rFonts w:ascii="Arial" w:hAnsi="Arial" w:cs="Arial"/>
          <w:bCs/>
          <w:sz w:val="22"/>
          <w:szCs w:val="22"/>
        </w:rPr>
        <w:t>Schopler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 xml:space="preserve">, R. et al. On the modulation and maintenance of hibernation in captive dwarf lemurs. </w:t>
      </w:r>
      <w:r w:rsidRPr="000B5325">
        <w:rPr>
          <w:rFonts w:ascii="Arial" w:hAnsi="Arial" w:cs="Arial"/>
          <w:bCs/>
          <w:i/>
          <w:iCs/>
          <w:sz w:val="22"/>
          <w:szCs w:val="22"/>
        </w:rPr>
        <w:t>Scientific Reports</w:t>
      </w:r>
      <w:r w:rsidRPr="000B5325">
        <w:rPr>
          <w:rFonts w:ascii="Arial" w:hAnsi="Arial" w:cs="Arial"/>
          <w:bCs/>
          <w:sz w:val="22"/>
          <w:szCs w:val="22"/>
        </w:rPr>
        <w:t xml:space="preserve"> 11: 5740. </w:t>
      </w:r>
    </w:p>
    <w:p w14:paraId="3AD31C22" w14:textId="3365F8E8" w:rsidR="000B5325" w:rsidRDefault="000B5325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2021</w:t>
      </w:r>
      <w:r>
        <w:rPr>
          <w:rFonts w:ascii="Arial" w:hAnsi="Arial" w:cs="Arial"/>
          <w:bCs/>
          <w:sz w:val="22"/>
          <w:szCs w:val="22"/>
        </w:rPr>
        <w:tab/>
      </w:r>
      <w:r w:rsidRPr="000B5325">
        <w:rPr>
          <w:rFonts w:ascii="Arial" w:hAnsi="Arial" w:cs="Arial"/>
          <w:bCs/>
          <w:sz w:val="22"/>
          <w:szCs w:val="22"/>
        </w:rPr>
        <w:t xml:space="preserve">Greene, L.K., </w:t>
      </w:r>
      <w:proofErr w:type="spellStart"/>
      <w:r w:rsidRPr="000B5325">
        <w:rPr>
          <w:rFonts w:ascii="Arial" w:hAnsi="Arial" w:cs="Arial"/>
          <w:bCs/>
          <w:sz w:val="22"/>
          <w:szCs w:val="22"/>
        </w:rPr>
        <w:t>Rambeloson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 xml:space="preserve">, E., </w:t>
      </w:r>
      <w:proofErr w:type="spellStart"/>
      <w:r w:rsidRPr="000B5325">
        <w:rPr>
          <w:rFonts w:ascii="Arial" w:hAnsi="Arial" w:cs="Arial"/>
          <w:bCs/>
          <w:sz w:val="22"/>
          <w:szCs w:val="22"/>
        </w:rPr>
        <w:t>Rasoanaivo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 xml:space="preserve">, H., Foss, E.D., Yoder, A.D., </w:t>
      </w:r>
      <w:proofErr w:type="spellStart"/>
      <w:r w:rsidRPr="000B5325">
        <w:rPr>
          <w:rFonts w:ascii="Arial" w:hAnsi="Arial" w:cs="Arial"/>
          <w:bCs/>
          <w:sz w:val="22"/>
          <w:szCs w:val="22"/>
        </w:rPr>
        <w:t>Drea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 xml:space="preserve">, C.M. and </w:t>
      </w:r>
      <w:r w:rsidRPr="000B5325">
        <w:rPr>
          <w:rFonts w:ascii="Arial" w:hAnsi="Arial" w:cs="Arial"/>
          <w:b/>
          <w:bCs/>
          <w:sz w:val="22"/>
          <w:szCs w:val="22"/>
        </w:rPr>
        <w:t>Blanco MB</w:t>
      </w:r>
      <w:r w:rsidRPr="000B5325">
        <w:rPr>
          <w:rFonts w:ascii="Arial" w:hAnsi="Arial" w:cs="Arial"/>
          <w:bCs/>
          <w:sz w:val="22"/>
          <w:szCs w:val="22"/>
        </w:rPr>
        <w:t xml:space="preserve">. The gut microbiota of four lemur species living in a dry forest during lean times. </w:t>
      </w:r>
      <w:r w:rsidRPr="000B5325">
        <w:rPr>
          <w:rFonts w:ascii="Arial" w:hAnsi="Arial" w:cs="Arial"/>
          <w:bCs/>
          <w:i/>
          <w:iCs/>
          <w:sz w:val="22"/>
          <w:szCs w:val="22"/>
        </w:rPr>
        <w:t xml:space="preserve">International Journal of Primatology </w:t>
      </w:r>
      <w:r w:rsidRPr="000B5325">
        <w:rPr>
          <w:rFonts w:ascii="Arial" w:hAnsi="Arial" w:cs="Arial"/>
          <w:bCs/>
          <w:sz w:val="22"/>
          <w:szCs w:val="22"/>
        </w:rPr>
        <w:t>42(6): 961-979.</w:t>
      </w:r>
    </w:p>
    <w:p w14:paraId="0AC6C5E8" w14:textId="5BF93DB3" w:rsidR="000B5325" w:rsidRDefault="000B5325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2021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Pr="000B5325">
        <w:rPr>
          <w:rFonts w:ascii="Arial" w:hAnsi="Arial" w:cs="Arial"/>
          <w:bCs/>
          <w:sz w:val="22"/>
          <w:szCs w:val="22"/>
        </w:rPr>
        <w:t>Rambeloson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 xml:space="preserve">, E., </w:t>
      </w:r>
      <w:proofErr w:type="spellStart"/>
      <w:r w:rsidRPr="000B5325">
        <w:rPr>
          <w:rFonts w:ascii="Arial" w:hAnsi="Arial" w:cs="Arial"/>
          <w:bCs/>
          <w:sz w:val="22"/>
          <w:szCs w:val="22"/>
        </w:rPr>
        <w:t>Andriambeloson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 xml:space="preserve">, J.B., </w:t>
      </w:r>
      <w:proofErr w:type="spellStart"/>
      <w:r w:rsidRPr="000B5325">
        <w:rPr>
          <w:rFonts w:ascii="Arial" w:hAnsi="Arial" w:cs="Arial"/>
          <w:bCs/>
          <w:sz w:val="22"/>
          <w:szCs w:val="22"/>
        </w:rPr>
        <w:t>Rasoanaivo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 xml:space="preserve">, H.A., </w:t>
      </w:r>
      <w:proofErr w:type="spellStart"/>
      <w:r w:rsidRPr="000B5325">
        <w:rPr>
          <w:rFonts w:ascii="Arial" w:hAnsi="Arial" w:cs="Arial"/>
          <w:bCs/>
          <w:sz w:val="22"/>
          <w:szCs w:val="22"/>
        </w:rPr>
        <w:t>Ramarokoto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 xml:space="preserve">, R.E., Prosper, P., de Foucault, C., Greene, L.K., </w:t>
      </w:r>
      <w:r w:rsidRPr="000B5325">
        <w:rPr>
          <w:rFonts w:ascii="Arial" w:hAnsi="Arial" w:cs="Arial"/>
          <w:b/>
          <w:bCs/>
          <w:sz w:val="22"/>
          <w:szCs w:val="22"/>
        </w:rPr>
        <w:t>Blanco, M.B.</w:t>
      </w:r>
      <w:r w:rsidRPr="000B5325">
        <w:rPr>
          <w:rFonts w:ascii="Arial" w:hAnsi="Arial" w:cs="Arial"/>
          <w:bCs/>
          <w:sz w:val="22"/>
          <w:szCs w:val="22"/>
        </w:rPr>
        <w:t xml:space="preserve"> Initial </w:t>
      </w:r>
      <w:proofErr w:type="gramStart"/>
      <w:r w:rsidRPr="000B5325">
        <w:rPr>
          <w:rFonts w:ascii="Arial" w:hAnsi="Arial" w:cs="Arial"/>
          <w:bCs/>
          <w:sz w:val="22"/>
          <w:szCs w:val="22"/>
        </w:rPr>
        <w:t>translocation</w:t>
      </w:r>
      <w:proofErr w:type="gramEnd"/>
      <w:r w:rsidRPr="000B5325">
        <w:rPr>
          <w:rFonts w:ascii="Arial" w:hAnsi="Arial" w:cs="Arial"/>
          <w:bCs/>
          <w:sz w:val="22"/>
          <w:szCs w:val="22"/>
        </w:rPr>
        <w:t xml:space="preserve"> and reintroduction of the aye-aye (</w:t>
      </w:r>
      <w:proofErr w:type="spellStart"/>
      <w:r w:rsidRPr="000B5325">
        <w:rPr>
          <w:rFonts w:ascii="Arial" w:hAnsi="Arial" w:cs="Arial"/>
          <w:bCs/>
          <w:i/>
          <w:iCs/>
          <w:sz w:val="22"/>
          <w:szCs w:val="22"/>
        </w:rPr>
        <w:t>Daubentonia</w:t>
      </w:r>
      <w:proofErr w:type="spellEnd"/>
      <w:r w:rsidRPr="000B532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0B5325">
        <w:rPr>
          <w:rFonts w:ascii="Arial" w:hAnsi="Arial" w:cs="Arial"/>
          <w:bCs/>
          <w:i/>
          <w:iCs/>
          <w:sz w:val="22"/>
          <w:szCs w:val="22"/>
        </w:rPr>
        <w:t>madagascariensis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 xml:space="preserve">) in the Anjajavy Reserve, Northwestern Madagascar. </w:t>
      </w:r>
      <w:r w:rsidRPr="000B5325">
        <w:rPr>
          <w:rFonts w:ascii="Arial" w:hAnsi="Arial" w:cs="Arial"/>
          <w:bCs/>
          <w:i/>
          <w:iCs/>
          <w:sz w:val="22"/>
          <w:szCs w:val="22"/>
        </w:rPr>
        <w:t xml:space="preserve">Folia </w:t>
      </w:r>
      <w:proofErr w:type="spellStart"/>
      <w:r w:rsidRPr="000B5325">
        <w:rPr>
          <w:rFonts w:ascii="Arial" w:hAnsi="Arial" w:cs="Arial"/>
          <w:bCs/>
          <w:i/>
          <w:iCs/>
          <w:sz w:val="22"/>
          <w:szCs w:val="22"/>
        </w:rPr>
        <w:t>Primatologica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B5325">
        <w:rPr>
          <w:rFonts w:ascii="Arial" w:hAnsi="Arial" w:cs="Arial"/>
          <w:bCs/>
          <w:sz w:val="22"/>
          <w:szCs w:val="22"/>
        </w:rPr>
        <w:t>doi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>: 10.1159/000520332.</w:t>
      </w:r>
    </w:p>
    <w:p w14:paraId="03C0D20D" w14:textId="54DEB7AF" w:rsidR="00797364" w:rsidRDefault="00797364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2021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Pr="00797364">
        <w:rPr>
          <w:rFonts w:ascii="Arial" w:hAnsi="Arial" w:cs="Arial"/>
          <w:bCs/>
          <w:sz w:val="22"/>
          <w:szCs w:val="22"/>
        </w:rPr>
        <w:t>Andriambeloson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Pr="00797364">
        <w:rPr>
          <w:rFonts w:ascii="Arial" w:hAnsi="Arial" w:cs="Arial"/>
          <w:bCs/>
          <w:sz w:val="22"/>
          <w:szCs w:val="22"/>
        </w:rPr>
        <w:t xml:space="preserve"> J</w:t>
      </w:r>
      <w:r>
        <w:rPr>
          <w:rFonts w:ascii="Arial" w:hAnsi="Arial" w:cs="Arial"/>
          <w:bCs/>
          <w:sz w:val="22"/>
          <w:szCs w:val="22"/>
        </w:rPr>
        <w:t>.</w:t>
      </w:r>
      <w:r w:rsidRPr="00797364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.</w:t>
      </w:r>
      <w:r w:rsidRPr="00797364">
        <w:rPr>
          <w:rFonts w:ascii="Arial" w:hAnsi="Arial" w:cs="Arial"/>
          <w:bCs/>
          <w:sz w:val="22"/>
          <w:szCs w:val="22"/>
        </w:rPr>
        <w:t xml:space="preserve">, </w:t>
      </w:r>
      <w:r w:rsidRPr="00797364">
        <w:rPr>
          <w:rFonts w:ascii="Arial" w:hAnsi="Arial" w:cs="Arial"/>
          <w:b/>
          <w:sz w:val="22"/>
          <w:szCs w:val="22"/>
        </w:rPr>
        <w:t>Blanco</w:t>
      </w:r>
      <w:r w:rsidRPr="00797364">
        <w:rPr>
          <w:rFonts w:ascii="Arial" w:hAnsi="Arial" w:cs="Arial"/>
          <w:b/>
          <w:sz w:val="22"/>
          <w:szCs w:val="22"/>
        </w:rPr>
        <w:t>,</w:t>
      </w:r>
      <w:r w:rsidRPr="00797364">
        <w:rPr>
          <w:rFonts w:ascii="Arial" w:hAnsi="Arial" w:cs="Arial"/>
          <w:b/>
          <w:sz w:val="22"/>
          <w:szCs w:val="22"/>
        </w:rPr>
        <w:t xml:space="preserve"> M</w:t>
      </w:r>
      <w:r w:rsidRPr="00797364">
        <w:rPr>
          <w:rFonts w:ascii="Arial" w:hAnsi="Arial" w:cs="Arial"/>
          <w:b/>
          <w:sz w:val="22"/>
          <w:szCs w:val="22"/>
        </w:rPr>
        <w:t>.</w:t>
      </w:r>
      <w:r w:rsidRPr="00797364">
        <w:rPr>
          <w:rFonts w:ascii="Arial" w:hAnsi="Arial" w:cs="Arial"/>
          <w:b/>
          <w:sz w:val="22"/>
          <w:szCs w:val="22"/>
        </w:rPr>
        <w:t>B</w:t>
      </w:r>
      <w:r w:rsidRPr="00797364">
        <w:rPr>
          <w:rFonts w:ascii="Arial" w:hAnsi="Arial" w:cs="Arial"/>
          <w:b/>
          <w:sz w:val="22"/>
          <w:szCs w:val="22"/>
        </w:rPr>
        <w:t>.</w:t>
      </w:r>
      <w:r w:rsidRPr="0079736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797364">
        <w:rPr>
          <w:rFonts w:ascii="Arial" w:hAnsi="Arial" w:cs="Arial"/>
          <w:bCs/>
          <w:sz w:val="22"/>
          <w:szCs w:val="22"/>
        </w:rPr>
        <w:t>Andriantsalohimisantatra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Pr="00797364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.</w:t>
      </w:r>
      <w:r w:rsidRPr="0079736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797364">
        <w:rPr>
          <w:rFonts w:ascii="Arial" w:hAnsi="Arial" w:cs="Arial"/>
          <w:bCs/>
          <w:sz w:val="22"/>
          <w:szCs w:val="22"/>
        </w:rPr>
        <w:t>Rivoharison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Pr="00797364">
        <w:rPr>
          <w:rFonts w:ascii="Arial" w:hAnsi="Arial" w:cs="Arial"/>
          <w:bCs/>
          <w:sz w:val="22"/>
          <w:szCs w:val="22"/>
        </w:rPr>
        <w:t xml:space="preserve"> T</w:t>
      </w:r>
      <w:r>
        <w:rPr>
          <w:rFonts w:ascii="Arial" w:hAnsi="Arial" w:cs="Arial"/>
          <w:bCs/>
          <w:sz w:val="22"/>
          <w:szCs w:val="22"/>
        </w:rPr>
        <w:t>.</w:t>
      </w:r>
      <w:r w:rsidRPr="00797364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.</w:t>
      </w:r>
      <w:r w:rsidRPr="00797364">
        <w:rPr>
          <w:rFonts w:ascii="Arial" w:hAnsi="Arial" w:cs="Arial"/>
          <w:bCs/>
          <w:sz w:val="22"/>
          <w:szCs w:val="22"/>
        </w:rPr>
        <w:t>, Walker</w:t>
      </w:r>
      <w:r>
        <w:rPr>
          <w:rFonts w:ascii="Arial" w:hAnsi="Arial" w:cs="Arial"/>
          <w:bCs/>
          <w:sz w:val="22"/>
          <w:szCs w:val="22"/>
        </w:rPr>
        <w:t>,</w:t>
      </w:r>
      <w:r w:rsidRPr="00797364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>.</w:t>
      </w:r>
      <w:r w:rsidRPr="0079736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797364">
        <w:rPr>
          <w:rFonts w:ascii="Arial" w:hAnsi="Arial" w:cs="Arial"/>
          <w:bCs/>
          <w:sz w:val="22"/>
          <w:szCs w:val="22"/>
        </w:rPr>
        <w:t>Birkinshaw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Pr="00797364">
        <w:rPr>
          <w:rFonts w:ascii="Arial" w:hAnsi="Arial" w:cs="Arial"/>
          <w:bCs/>
          <w:sz w:val="22"/>
          <w:szCs w:val="22"/>
        </w:rPr>
        <w:t xml:space="preserve"> C</w:t>
      </w:r>
      <w:r>
        <w:rPr>
          <w:rFonts w:ascii="Arial" w:hAnsi="Arial" w:cs="Arial"/>
          <w:bCs/>
          <w:sz w:val="22"/>
          <w:szCs w:val="22"/>
        </w:rPr>
        <w:t>.</w:t>
      </w:r>
      <w:r w:rsidRPr="00797364">
        <w:rPr>
          <w:rFonts w:ascii="Arial" w:hAnsi="Arial" w:cs="Arial"/>
          <w:bCs/>
          <w:sz w:val="22"/>
          <w:szCs w:val="22"/>
        </w:rPr>
        <w:t>, Yoder</w:t>
      </w:r>
      <w:r>
        <w:rPr>
          <w:rFonts w:ascii="Arial" w:hAnsi="Arial" w:cs="Arial"/>
          <w:bCs/>
          <w:sz w:val="22"/>
          <w:szCs w:val="22"/>
        </w:rPr>
        <w:t>,</w:t>
      </w:r>
      <w:r w:rsidRPr="00797364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.</w:t>
      </w:r>
      <w:r w:rsidRPr="00797364">
        <w:rPr>
          <w:rFonts w:ascii="Arial" w:hAnsi="Arial" w:cs="Arial"/>
          <w:bCs/>
          <w:sz w:val="22"/>
          <w:szCs w:val="22"/>
        </w:rPr>
        <w:t>D. Living in tiny fragments: a glimpse at the ecology of Goodman's mouse lemurs (</w:t>
      </w:r>
      <w:r w:rsidRPr="00797364">
        <w:rPr>
          <w:rFonts w:ascii="Arial" w:hAnsi="Arial" w:cs="Arial"/>
          <w:bCs/>
          <w:i/>
          <w:iCs/>
          <w:sz w:val="22"/>
          <w:szCs w:val="22"/>
        </w:rPr>
        <w:t xml:space="preserve">Microcebus </w:t>
      </w:r>
      <w:proofErr w:type="spellStart"/>
      <w:r w:rsidRPr="00797364">
        <w:rPr>
          <w:rFonts w:ascii="Arial" w:hAnsi="Arial" w:cs="Arial"/>
          <w:bCs/>
          <w:i/>
          <w:iCs/>
          <w:sz w:val="22"/>
          <w:szCs w:val="22"/>
        </w:rPr>
        <w:t>lehilahytsara</w:t>
      </w:r>
      <w:proofErr w:type="spellEnd"/>
      <w:r w:rsidRPr="00797364">
        <w:rPr>
          <w:rFonts w:ascii="Arial" w:hAnsi="Arial" w:cs="Arial"/>
          <w:bCs/>
          <w:sz w:val="22"/>
          <w:szCs w:val="22"/>
        </w:rPr>
        <w:t xml:space="preserve">) in the relic forest of </w:t>
      </w:r>
      <w:proofErr w:type="spellStart"/>
      <w:r w:rsidRPr="00797364">
        <w:rPr>
          <w:rFonts w:ascii="Arial" w:hAnsi="Arial" w:cs="Arial"/>
          <w:bCs/>
          <w:sz w:val="22"/>
          <w:szCs w:val="22"/>
        </w:rPr>
        <w:t>Ankafobe</w:t>
      </w:r>
      <w:proofErr w:type="spellEnd"/>
      <w:r w:rsidRPr="00797364">
        <w:rPr>
          <w:rFonts w:ascii="Arial" w:hAnsi="Arial" w:cs="Arial"/>
          <w:bCs/>
          <w:sz w:val="22"/>
          <w:szCs w:val="22"/>
        </w:rPr>
        <w:t xml:space="preserve">, Central Highlands, Madagascar. </w:t>
      </w:r>
      <w:r w:rsidRPr="00797364">
        <w:rPr>
          <w:rFonts w:ascii="Arial" w:hAnsi="Arial" w:cs="Arial"/>
          <w:bCs/>
          <w:i/>
          <w:iCs/>
          <w:sz w:val="22"/>
          <w:szCs w:val="22"/>
        </w:rPr>
        <w:t>Primates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97364">
        <w:rPr>
          <w:rFonts w:ascii="Arial" w:hAnsi="Arial" w:cs="Arial"/>
          <w:bCs/>
          <w:sz w:val="22"/>
          <w:szCs w:val="22"/>
        </w:rPr>
        <w:t>62(6):887-896.</w:t>
      </w:r>
    </w:p>
    <w:p w14:paraId="4B97F5D3" w14:textId="6A0AAD0D" w:rsidR="0070781B" w:rsidRDefault="0070781B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2020</w:t>
      </w:r>
      <w:r>
        <w:rPr>
          <w:rFonts w:ascii="Arial" w:hAnsi="Arial" w:cs="Arial"/>
          <w:bCs/>
          <w:sz w:val="22"/>
          <w:szCs w:val="22"/>
        </w:rPr>
        <w:tab/>
      </w:r>
      <w:r w:rsidRPr="0070781B">
        <w:rPr>
          <w:rFonts w:ascii="Arial" w:hAnsi="Arial" w:cs="Arial"/>
          <w:b/>
          <w:sz w:val="22"/>
          <w:szCs w:val="22"/>
        </w:rPr>
        <w:t>Blanco, M.B.</w:t>
      </w:r>
      <w:r w:rsidRPr="0070781B">
        <w:rPr>
          <w:rFonts w:ascii="Arial" w:hAnsi="Arial" w:cs="Arial"/>
          <w:bCs/>
          <w:sz w:val="22"/>
          <w:szCs w:val="22"/>
        </w:rPr>
        <w:t xml:space="preserve">, Greene, L.K., </w:t>
      </w:r>
      <w:proofErr w:type="spellStart"/>
      <w:r w:rsidRPr="0070781B">
        <w:rPr>
          <w:rFonts w:ascii="Arial" w:hAnsi="Arial" w:cs="Arial"/>
          <w:bCs/>
          <w:sz w:val="22"/>
          <w:szCs w:val="22"/>
        </w:rPr>
        <w:t>Rasambainarivo</w:t>
      </w:r>
      <w:proofErr w:type="spellEnd"/>
      <w:r w:rsidRPr="0070781B">
        <w:rPr>
          <w:rFonts w:ascii="Arial" w:hAnsi="Arial" w:cs="Arial"/>
          <w:bCs/>
          <w:sz w:val="22"/>
          <w:szCs w:val="22"/>
        </w:rPr>
        <w:t xml:space="preserve">, F. </w:t>
      </w:r>
      <w:r w:rsidRPr="0070781B">
        <w:rPr>
          <w:rFonts w:ascii="Arial" w:hAnsi="Arial" w:cs="Arial"/>
          <w:bCs/>
          <w:i/>
          <w:iCs/>
          <w:sz w:val="22"/>
          <w:szCs w:val="22"/>
        </w:rPr>
        <w:t>et al.</w:t>
      </w:r>
      <w:r w:rsidRPr="0070781B">
        <w:rPr>
          <w:rFonts w:ascii="Arial" w:hAnsi="Arial" w:cs="Arial"/>
          <w:bCs/>
          <w:sz w:val="22"/>
          <w:szCs w:val="22"/>
        </w:rPr>
        <w:t xml:space="preserve"> Next-generation technologies applied to age-old challenges in Madagascar. </w:t>
      </w:r>
      <w:r w:rsidRPr="0070781B">
        <w:rPr>
          <w:rFonts w:ascii="Arial" w:hAnsi="Arial" w:cs="Arial"/>
          <w:bCs/>
          <w:i/>
          <w:iCs/>
          <w:sz w:val="22"/>
          <w:szCs w:val="22"/>
        </w:rPr>
        <w:t>Conserv</w:t>
      </w:r>
      <w:r>
        <w:rPr>
          <w:rFonts w:ascii="Arial" w:hAnsi="Arial" w:cs="Arial"/>
          <w:bCs/>
          <w:i/>
          <w:iCs/>
          <w:sz w:val="22"/>
          <w:szCs w:val="22"/>
        </w:rPr>
        <w:t>ation</w:t>
      </w:r>
      <w:r w:rsidRPr="0070781B">
        <w:rPr>
          <w:rFonts w:ascii="Arial" w:hAnsi="Arial" w:cs="Arial"/>
          <w:bCs/>
          <w:i/>
          <w:iCs/>
          <w:sz w:val="22"/>
          <w:szCs w:val="22"/>
        </w:rPr>
        <w:t xml:space="preserve"> Genet</w:t>
      </w:r>
      <w:r>
        <w:rPr>
          <w:rFonts w:ascii="Arial" w:hAnsi="Arial" w:cs="Arial"/>
          <w:bCs/>
          <w:i/>
          <w:iCs/>
          <w:sz w:val="22"/>
          <w:szCs w:val="22"/>
        </w:rPr>
        <w:t>ics</w:t>
      </w:r>
      <w:r w:rsidRPr="0070781B">
        <w:rPr>
          <w:rFonts w:ascii="Arial" w:hAnsi="Arial" w:cs="Arial"/>
          <w:bCs/>
          <w:sz w:val="22"/>
          <w:szCs w:val="22"/>
        </w:rPr>
        <w:t xml:space="preserve"> </w:t>
      </w:r>
      <w:r w:rsidRPr="0070781B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: </w:t>
      </w:r>
      <w:r w:rsidRPr="0070781B">
        <w:rPr>
          <w:rFonts w:ascii="Arial" w:hAnsi="Arial" w:cs="Arial"/>
          <w:bCs/>
          <w:sz w:val="22"/>
          <w:szCs w:val="22"/>
        </w:rPr>
        <w:t>785–793.</w:t>
      </w:r>
    </w:p>
    <w:p w14:paraId="59BDA50C" w14:textId="7B74FBCF" w:rsidR="000B5325" w:rsidRDefault="0070781B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2020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Pr="0070781B">
        <w:rPr>
          <w:rFonts w:ascii="Arial" w:hAnsi="Arial" w:cs="Arial"/>
          <w:bCs/>
          <w:sz w:val="22"/>
          <w:szCs w:val="22"/>
        </w:rPr>
        <w:t>Andriambeloson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Pr="0070781B">
        <w:rPr>
          <w:rFonts w:ascii="Arial" w:hAnsi="Arial" w:cs="Arial"/>
          <w:bCs/>
          <w:sz w:val="22"/>
          <w:szCs w:val="22"/>
        </w:rPr>
        <w:t xml:space="preserve"> J</w:t>
      </w:r>
      <w:r>
        <w:rPr>
          <w:rFonts w:ascii="Arial" w:hAnsi="Arial" w:cs="Arial"/>
          <w:bCs/>
          <w:sz w:val="22"/>
          <w:szCs w:val="22"/>
        </w:rPr>
        <w:t>.</w:t>
      </w:r>
      <w:r w:rsidRPr="0070781B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.</w:t>
      </w:r>
      <w:r w:rsidRPr="0070781B">
        <w:rPr>
          <w:rFonts w:ascii="Arial" w:hAnsi="Arial" w:cs="Arial"/>
          <w:bCs/>
          <w:sz w:val="22"/>
          <w:szCs w:val="22"/>
        </w:rPr>
        <w:t>, Greene</w:t>
      </w:r>
      <w:r>
        <w:rPr>
          <w:rFonts w:ascii="Arial" w:hAnsi="Arial" w:cs="Arial"/>
          <w:bCs/>
          <w:sz w:val="22"/>
          <w:szCs w:val="22"/>
        </w:rPr>
        <w:t>,</w:t>
      </w:r>
      <w:r w:rsidRPr="0070781B">
        <w:rPr>
          <w:rFonts w:ascii="Arial" w:hAnsi="Arial" w:cs="Arial"/>
          <w:bCs/>
          <w:sz w:val="22"/>
          <w:szCs w:val="22"/>
        </w:rPr>
        <w:t xml:space="preserve"> L</w:t>
      </w:r>
      <w:r>
        <w:rPr>
          <w:rFonts w:ascii="Arial" w:hAnsi="Arial" w:cs="Arial"/>
          <w:bCs/>
          <w:sz w:val="22"/>
          <w:szCs w:val="22"/>
        </w:rPr>
        <w:t>.</w:t>
      </w:r>
      <w:r w:rsidRPr="0070781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.</w:t>
      </w:r>
      <w:r w:rsidRPr="0070781B">
        <w:rPr>
          <w:rFonts w:ascii="Arial" w:hAnsi="Arial" w:cs="Arial"/>
          <w:bCs/>
          <w:sz w:val="22"/>
          <w:szCs w:val="22"/>
        </w:rPr>
        <w:t xml:space="preserve">, </w:t>
      </w:r>
      <w:r w:rsidRPr="00D73EF8">
        <w:rPr>
          <w:rFonts w:ascii="Arial" w:hAnsi="Arial" w:cs="Arial"/>
          <w:b/>
          <w:sz w:val="22"/>
          <w:szCs w:val="22"/>
        </w:rPr>
        <w:t>Blanco</w:t>
      </w:r>
      <w:r w:rsidRPr="00D73EF8">
        <w:rPr>
          <w:rFonts w:ascii="Arial" w:hAnsi="Arial" w:cs="Arial"/>
          <w:b/>
          <w:sz w:val="22"/>
          <w:szCs w:val="22"/>
        </w:rPr>
        <w:t>,</w:t>
      </w:r>
      <w:r w:rsidRPr="00D73EF8">
        <w:rPr>
          <w:rFonts w:ascii="Arial" w:hAnsi="Arial" w:cs="Arial"/>
          <w:b/>
          <w:sz w:val="22"/>
          <w:szCs w:val="22"/>
        </w:rPr>
        <w:t xml:space="preserve"> M</w:t>
      </w:r>
      <w:r w:rsidRPr="00D73EF8">
        <w:rPr>
          <w:rFonts w:ascii="Arial" w:hAnsi="Arial" w:cs="Arial"/>
          <w:b/>
          <w:sz w:val="22"/>
          <w:szCs w:val="22"/>
        </w:rPr>
        <w:t>.</w:t>
      </w:r>
      <w:r w:rsidRPr="00D73EF8">
        <w:rPr>
          <w:rFonts w:ascii="Arial" w:hAnsi="Arial" w:cs="Arial"/>
          <w:b/>
          <w:sz w:val="22"/>
          <w:szCs w:val="22"/>
        </w:rPr>
        <w:t>B</w:t>
      </w:r>
      <w:r w:rsidRPr="00D73EF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0781B">
        <w:rPr>
          <w:rFonts w:ascii="Arial" w:hAnsi="Arial" w:cs="Arial"/>
          <w:bCs/>
          <w:sz w:val="22"/>
          <w:szCs w:val="22"/>
        </w:rPr>
        <w:t xml:space="preserve">Prolonged </w:t>
      </w:r>
      <w:r>
        <w:rPr>
          <w:rFonts w:ascii="Arial" w:hAnsi="Arial" w:cs="Arial"/>
          <w:bCs/>
          <w:sz w:val="22"/>
          <w:szCs w:val="22"/>
        </w:rPr>
        <w:t>t</w:t>
      </w:r>
      <w:r w:rsidRPr="0070781B">
        <w:rPr>
          <w:rFonts w:ascii="Arial" w:hAnsi="Arial" w:cs="Arial"/>
          <w:bCs/>
          <w:sz w:val="22"/>
          <w:szCs w:val="22"/>
        </w:rPr>
        <w:t xml:space="preserve">orpor in Goodman's </w:t>
      </w:r>
      <w:r>
        <w:rPr>
          <w:rFonts w:ascii="Arial" w:hAnsi="Arial" w:cs="Arial"/>
          <w:bCs/>
          <w:sz w:val="22"/>
          <w:szCs w:val="22"/>
        </w:rPr>
        <w:t>m</w:t>
      </w:r>
      <w:r w:rsidRPr="0070781B">
        <w:rPr>
          <w:rFonts w:ascii="Arial" w:hAnsi="Arial" w:cs="Arial"/>
          <w:bCs/>
          <w:sz w:val="22"/>
          <w:szCs w:val="22"/>
        </w:rPr>
        <w:t xml:space="preserve">ouse </w:t>
      </w:r>
      <w:r>
        <w:rPr>
          <w:rFonts w:ascii="Arial" w:hAnsi="Arial" w:cs="Arial"/>
          <w:bCs/>
          <w:sz w:val="22"/>
          <w:szCs w:val="22"/>
        </w:rPr>
        <w:t>l</w:t>
      </w:r>
      <w:r w:rsidRPr="0070781B">
        <w:rPr>
          <w:rFonts w:ascii="Arial" w:hAnsi="Arial" w:cs="Arial"/>
          <w:bCs/>
          <w:sz w:val="22"/>
          <w:szCs w:val="22"/>
        </w:rPr>
        <w:t>emur (</w:t>
      </w:r>
      <w:r w:rsidRPr="0070781B">
        <w:rPr>
          <w:rFonts w:ascii="Arial" w:hAnsi="Arial" w:cs="Arial"/>
          <w:bCs/>
          <w:i/>
          <w:iCs/>
          <w:sz w:val="22"/>
          <w:szCs w:val="22"/>
        </w:rPr>
        <w:t xml:space="preserve">Microcebus </w:t>
      </w:r>
      <w:proofErr w:type="spellStart"/>
      <w:r w:rsidRPr="0070781B">
        <w:rPr>
          <w:rFonts w:ascii="Arial" w:hAnsi="Arial" w:cs="Arial"/>
          <w:bCs/>
          <w:i/>
          <w:iCs/>
          <w:sz w:val="22"/>
          <w:szCs w:val="22"/>
        </w:rPr>
        <w:t>lehilahytsara</w:t>
      </w:r>
      <w:proofErr w:type="spellEnd"/>
      <w:r w:rsidRPr="0070781B">
        <w:rPr>
          <w:rFonts w:ascii="Arial" w:hAnsi="Arial" w:cs="Arial"/>
          <w:bCs/>
          <w:sz w:val="22"/>
          <w:szCs w:val="22"/>
        </w:rPr>
        <w:t xml:space="preserve">) from the </w:t>
      </w:r>
      <w:r>
        <w:rPr>
          <w:rFonts w:ascii="Arial" w:hAnsi="Arial" w:cs="Arial"/>
          <w:bCs/>
          <w:sz w:val="22"/>
          <w:szCs w:val="22"/>
        </w:rPr>
        <w:t>h</w:t>
      </w:r>
      <w:r w:rsidRPr="0070781B">
        <w:rPr>
          <w:rFonts w:ascii="Arial" w:hAnsi="Arial" w:cs="Arial"/>
          <w:bCs/>
          <w:sz w:val="22"/>
          <w:szCs w:val="22"/>
        </w:rPr>
        <w:t>igh-</w:t>
      </w:r>
      <w:r>
        <w:rPr>
          <w:rFonts w:ascii="Arial" w:hAnsi="Arial" w:cs="Arial"/>
          <w:bCs/>
          <w:sz w:val="22"/>
          <w:szCs w:val="22"/>
        </w:rPr>
        <w:t>a</w:t>
      </w:r>
      <w:r w:rsidRPr="0070781B">
        <w:rPr>
          <w:rFonts w:ascii="Arial" w:hAnsi="Arial" w:cs="Arial"/>
          <w:bCs/>
          <w:sz w:val="22"/>
          <w:szCs w:val="22"/>
        </w:rPr>
        <w:t xml:space="preserve">ltitude </w:t>
      </w:r>
      <w:r>
        <w:rPr>
          <w:rFonts w:ascii="Arial" w:hAnsi="Arial" w:cs="Arial"/>
          <w:bCs/>
          <w:sz w:val="22"/>
          <w:szCs w:val="22"/>
        </w:rPr>
        <w:t>f</w:t>
      </w:r>
      <w:r w:rsidRPr="0070781B">
        <w:rPr>
          <w:rFonts w:ascii="Arial" w:hAnsi="Arial" w:cs="Arial"/>
          <w:bCs/>
          <w:sz w:val="22"/>
          <w:szCs w:val="22"/>
        </w:rPr>
        <w:t xml:space="preserve">orest of Tsinjoarivo, </w:t>
      </w:r>
      <w:r>
        <w:rPr>
          <w:rFonts w:ascii="Arial" w:hAnsi="Arial" w:cs="Arial"/>
          <w:bCs/>
          <w:sz w:val="22"/>
          <w:szCs w:val="22"/>
        </w:rPr>
        <w:t>c</w:t>
      </w:r>
      <w:r w:rsidRPr="0070781B">
        <w:rPr>
          <w:rFonts w:ascii="Arial" w:hAnsi="Arial" w:cs="Arial"/>
          <w:bCs/>
          <w:sz w:val="22"/>
          <w:szCs w:val="22"/>
        </w:rPr>
        <w:t>entral-</w:t>
      </w:r>
      <w:r>
        <w:rPr>
          <w:rFonts w:ascii="Arial" w:hAnsi="Arial" w:cs="Arial"/>
          <w:bCs/>
          <w:sz w:val="22"/>
          <w:szCs w:val="22"/>
        </w:rPr>
        <w:t>e</w:t>
      </w:r>
      <w:r w:rsidRPr="0070781B">
        <w:rPr>
          <w:rFonts w:ascii="Arial" w:hAnsi="Arial" w:cs="Arial"/>
          <w:bCs/>
          <w:sz w:val="22"/>
          <w:szCs w:val="22"/>
        </w:rPr>
        <w:t xml:space="preserve">astern Madagascar. </w:t>
      </w:r>
      <w:r w:rsidRPr="0070781B">
        <w:rPr>
          <w:rFonts w:ascii="Arial" w:hAnsi="Arial" w:cs="Arial"/>
          <w:bCs/>
          <w:i/>
          <w:iCs/>
          <w:sz w:val="22"/>
          <w:szCs w:val="22"/>
        </w:rPr>
        <w:t xml:space="preserve">Folia </w:t>
      </w:r>
      <w:proofErr w:type="spellStart"/>
      <w:r w:rsidRPr="0070781B">
        <w:rPr>
          <w:rFonts w:ascii="Arial" w:hAnsi="Arial" w:cs="Arial"/>
          <w:bCs/>
          <w:i/>
          <w:iCs/>
          <w:sz w:val="22"/>
          <w:szCs w:val="22"/>
        </w:rPr>
        <w:t>Primatol</w:t>
      </w:r>
      <w:r>
        <w:rPr>
          <w:rFonts w:ascii="Arial" w:hAnsi="Arial" w:cs="Arial"/>
          <w:bCs/>
          <w:i/>
          <w:iCs/>
          <w:sz w:val="22"/>
          <w:szCs w:val="22"/>
        </w:rPr>
        <w:t>ogica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0781B">
        <w:rPr>
          <w:rFonts w:ascii="Arial" w:hAnsi="Arial" w:cs="Arial"/>
          <w:bCs/>
          <w:sz w:val="22"/>
          <w:szCs w:val="22"/>
        </w:rPr>
        <w:t>91(6):697-710.</w:t>
      </w:r>
    </w:p>
    <w:p w14:paraId="51ED23EB" w14:textId="028B32F4" w:rsidR="00E600A5" w:rsidRDefault="00E600A5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2020</w:t>
      </w:r>
      <w:r>
        <w:rPr>
          <w:rFonts w:ascii="Arial" w:hAnsi="Arial" w:cs="Arial"/>
          <w:bCs/>
          <w:sz w:val="22"/>
          <w:szCs w:val="22"/>
        </w:rPr>
        <w:tab/>
      </w:r>
      <w:r w:rsidRPr="00E600A5">
        <w:rPr>
          <w:rFonts w:ascii="Arial" w:hAnsi="Arial" w:cs="Arial"/>
          <w:b/>
          <w:sz w:val="22"/>
          <w:szCs w:val="22"/>
        </w:rPr>
        <w:t>Blanco</w:t>
      </w:r>
      <w:r w:rsidRPr="00E600A5">
        <w:rPr>
          <w:rFonts w:ascii="Arial" w:hAnsi="Arial" w:cs="Arial"/>
          <w:b/>
          <w:sz w:val="22"/>
          <w:szCs w:val="22"/>
        </w:rPr>
        <w:t>,</w:t>
      </w:r>
      <w:r w:rsidRPr="00E600A5">
        <w:rPr>
          <w:rFonts w:ascii="Arial" w:hAnsi="Arial" w:cs="Arial"/>
          <w:b/>
          <w:sz w:val="22"/>
          <w:szCs w:val="22"/>
        </w:rPr>
        <w:t xml:space="preserve"> M</w:t>
      </w:r>
      <w:r w:rsidRPr="00E600A5">
        <w:rPr>
          <w:rFonts w:ascii="Arial" w:hAnsi="Arial" w:cs="Arial"/>
          <w:b/>
          <w:sz w:val="22"/>
          <w:szCs w:val="22"/>
        </w:rPr>
        <w:t>.</w:t>
      </w:r>
      <w:r w:rsidRPr="00E600A5">
        <w:rPr>
          <w:rFonts w:ascii="Arial" w:hAnsi="Arial" w:cs="Arial"/>
          <w:b/>
          <w:sz w:val="22"/>
          <w:szCs w:val="22"/>
        </w:rPr>
        <w:t>B</w:t>
      </w:r>
      <w:r w:rsidRPr="00E600A5">
        <w:rPr>
          <w:rFonts w:ascii="Arial" w:hAnsi="Arial" w:cs="Arial"/>
          <w:b/>
          <w:sz w:val="22"/>
          <w:szCs w:val="22"/>
        </w:rPr>
        <w:t>.</w:t>
      </w:r>
      <w:r w:rsidRPr="00E600A5">
        <w:rPr>
          <w:rFonts w:ascii="Arial" w:hAnsi="Arial" w:cs="Arial"/>
          <w:bCs/>
          <w:sz w:val="22"/>
          <w:szCs w:val="22"/>
        </w:rPr>
        <w:t>, Rudman</w:t>
      </w:r>
      <w:r>
        <w:rPr>
          <w:rFonts w:ascii="Arial" w:hAnsi="Arial" w:cs="Arial"/>
          <w:bCs/>
          <w:sz w:val="22"/>
          <w:szCs w:val="22"/>
        </w:rPr>
        <w:t>,</w:t>
      </w:r>
      <w:r w:rsidRPr="00E600A5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>.</w:t>
      </w:r>
      <w:r w:rsidRPr="00E600A5">
        <w:rPr>
          <w:rFonts w:ascii="Arial" w:hAnsi="Arial" w:cs="Arial"/>
          <w:bCs/>
          <w:sz w:val="22"/>
          <w:szCs w:val="22"/>
        </w:rPr>
        <w:t xml:space="preserve">, </w:t>
      </w:r>
      <w:r w:rsidRPr="00E600A5">
        <w:rPr>
          <w:rFonts w:ascii="Arial" w:hAnsi="Arial" w:cs="Arial"/>
          <w:sz w:val="22"/>
          <w:szCs w:val="22"/>
        </w:rPr>
        <w:t>Greene</w:t>
      </w:r>
      <w:r>
        <w:rPr>
          <w:rFonts w:ascii="Arial" w:hAnsi="Arial" w:cs="Arial"/>
          <w:sz w:val="22"/>
          <w:szCs w:val="22"/>
        </w:rPr>
        <w:t>,</w:t>
      </w:r>
      <w:r w:rsidRPr="00E600A5">
        <w:rPr>
          <w:rFonts w:ascii="Arial" w:hAnsi="Arial" w:cs="Arial"/>
          <w:sz w:val="22"/>
          <w:szCs w:val="22"/>
        </w:rPr>
        <w:t xml:space="preserve"> L</w:t>
      </w:r>
      <w:r>
        <w:rPr>
          <w:rFonts w:ascii="Arial" w:hAnsi="Arial" w:cs="Arial"/>
          <w:sz w:val="22"/>
          <w:szCs w:val="22"/>
        </w:rPr>
        <w:t>.</w:t>
      </w:r>
      <w:r w:rsidRPr="00E600A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  <w:r w:rsidRPr="00E600A5">
        <w:rPr>
          <w:rFonts w:ascii="Arial" w:hAnsi="Arial" w:cs="Arial"/>
          <w:sz w:val="22"/>
          <w:szCs w:val="22"/>
        </w:rPr>
        <w:t>,</w:t>
      </w:r>
      <w:r w:rsidRPr="00E600A5">
        <w:rPr>
          <w:rFonts w:ascii="Arial" w:hAnsi="Arial" w:cs="Arial"/>
          <w:bCs/>
          <w:sz w:val="22"/>
          <w:szCs w:val="22"/>
        </w:rPr>
        <w:t> </w:t>
      </w:r>
      <w:proofErr w:type="spellStart"/>
      <w:r w:rsidRPr="00E600A5">
        <w:rPr>
          <w:rFonts w:ascii="Arial" w:hAnsi="Arial" w:cs="Arial"/>
          <w:bCs/>
          <w:sz w:val="22"/>
          <w:szCs w:val="22"/>
        </w:rPr>
        <w:t>Razafindrainibe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Pr="00E600A5">
        <w:rPr>
          <w:rFonts w:ascii="Arial" w:hAnsi="Arial" w:cs="Arial"/>
          <w:bCs/>
          <w:sz w:val="22"/>
          <w:szCs w:val="22"/>
        </w:rPr>
        <w:t xml:space="preserve"> F</w:t>
      </w:r>
      <w:r>
        <w:rPr>
          <w:rFonts w:ascii="Arial" w:hAnsi="Arial" w:cs="Arial"/>
          <w:bCs/>
          <w:sz w:val="22"/>
          <w:szCs w:val="22"/>
        </w:rPr>
        <w:t>.</w:t>
      </w:r>
      <w:r w:rsidRPr="00E600A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600A5">
        <w:rPr>
          <w:rFonts w:ascii="Arial" w:hAnsi="Arial" w:cs="Arial"/>
          <w:bCs/>
          <w:sz w:val="22"/>
          <w:szCs w:val="22"/>
        </w:rPr>
        <w:t>Andrianandrasana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Pr="00E600A5">
        <w:rPr>
          <w:rFonts w:ascii="Arial" w:hAnsi="Arial" w:cs="Arial"/>
          <w:bCs/>
          <w:sz w:val="22"/>
          <w:szCs w:val="22"/>
        </w:rPr>
        <w:t xml:space="preserve"> L</w:t>
      </w:r>
      <w:r>
        <w:rPr>
          <w:rFonts w:ascii="Arial" w:hAnsi="Arial" w:cs="Arial"/>
          <w:bCs/>
          <w:sz w:val="22"/>
          <w:szCs w:val="22"/>
        </w:rPr>
        <w:t>.</w:t>
      </w:r>
      <w:r w:rsidRPr="00E600A5">
        <w:rPr>
          <w:rFonts w:ascii="Arial" w:hAnsi="Arial" w:cs="Arial"/>
          <w:bCs/>
          <w:sz w:val="22"/>
          <w:szCs w:val="22"/>
        </w:rPr>
        <w:t>, Welch</w:t>
      </w:r>
      <w:r>
        <w:rPr>
          <w:rFonts w:ascii="Arial" w:hAnsi="Arial" w:cs="Arial"/>
          <w:bCs/>
          <w:sz w:val="22"/>
          <w:szCs w:val="22"/>
        </w:rPr>
        <w:t>,</w:t>
      </w:r>
      <w:r w:rsidRPr="00E600A5">
        <w:rPr>
          <w:rFonts w:ascii="Arial" w:hAnsi="Arial" w:cs="Arial"/>
          <w:bCs/>
          <w:sz w:val="22"/>
          <w:szCs w:val="22"/>
        </w:rPr>
        <w:t xml:space="preserve"> C. Back to basics: Gaps in baseline data call for revisiti</w:t>
      </w:r>
      <w:r>
        <w:rPr>
          <w:rFonts w:ascii="Arial" w:hAnsi="Arial" w:cs="Arial"/>
          <w:bCs/>
          <w:sz w:val="22"/>
          <w:szCs w:val="22"/>
        </w:rPr>
        <w:t>ng</w:t>
      </w:r>
      <w:r w:rsidRPr="00E600A5">
        <w:rPr>
          <w:rFonts w:ascii="Arial" w:hAnsi="Arial" w:cs="Arial"/>
          <w:bCs/>
          <w:sz w:val="22"/>
          <w:szCs w:val="22"/>
        </w:rPr>
        <w:t xml:space="preserve"> an Environmental Education program in the SAVA region, Madagascar. </w:t>
      </w:r>
      <w:proofErr w:type="spellStart"/>
      <w:r w:rsidRPr="00E600A5">
        <w:rPr>
          <w:rFonts w:ascii="Arial" w:hAnsi="Arial" w:cs="Arial"/>
          <w:bCs/>
          <w:i/>
          <w:iCs/>
          <w:sz w:val="22"/>
          <w:szCs w:val="22"/>
        </w:rPr>
        <w:t>PLoS</w:t>
      </w:r>
      <w:proofErr w:type="spellEnd"/>
      <w:r w:rsidRPr="00E600A5">
        <w:rPr>
          <w:rFonts w:ascii="Arial" w:hAnsi="Arial" w:cs="Arial"/>
          <w:bCs/>
          <w:i/>
          <w:iCs/>
          <w:sz w:val="22"/>
          <w:szCs w:val="22"/>
        </w:rPr>
        <w:t xml:space="preserve"> ONE</w:t>
      </w:r>
      <w:r w:rsidRPr="00E600A5">
        <w:rPr>
          <w:rFonts w:ascii="Arial" w:hAnsi="Arial" w:cs="Arial"/>
          <w:bCs/>
          <w:sz w:val="22"/>
          <w:szCs w:val="22"/>
        </w:rPr>
        <w:t>, 15: e02331822</w:t>
      </w:r>
      <w:r>
        <w:rPr>
          <w:rFonts w:ascii="Arial" w:hAnsi="Arial" w:cs="Arial"/>
          <w:bCs/>
          <w:sz w:val="22"/>
          <w:szCs w:val="22"/>
        </w:rPr>
        <w:t>.</w:t>
      </w:r>
    </w:p>
    <w:p w14:paraId="312E7F5A" w14:textId="585DF27B" w:rsidR="00E600A5" w:rsidRDefault="00E600A5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2019</w:t>
      </w:r>
      <w:r>
        <w:rPr>
          <w:rFonts w:ascii="Arial" w:hAnsi="Arial" w:cs="Arial"/>
          <w:bCs/>
          <w:sz w:val="22"/>
          <w:szCs w:val="22"/>
        </w:rPr>
        <w:tab/>
      </w:r>
      <w:r w:rsidRPr="00E600A5">
        <w:rPr>
          <w:rFonts w:ascii="Arial" w:hAnsi="Arial" w:cs="Arial"/>
          <w:b/>
          <w:sz w:val="22"/>
          <w:szCs w:val="22"/>
        </w:rPr>
        <w:t>Blanco</w:t>
      </w:r>
      <w:r w:rsidRPr="00E600A5">
        <w:rPr>
          <w:rFonts w:ascii="Arial" w:hAnsi="Arial" w:cs="Arial"/>
          <w:b/>
          <w:sz w:val="22"/>
          <w:szCs w:val="22"/>
        </w:rPr>
        <w:t>,</w:t>
      </w:r>
      <w:r w:rsidRPr="00E600A5">
        <w:rPr>
          <w:rFonts w:ascii="Arial" w:hAnsi="Arial" w:cs="Arial"/>
          <w:b/>
          <w:sz w:val="22"/>
          <w:szCs w:val="22"/>
        </w:rPr>
        <w:t xml:space="preserve"> M</w:t>
      </w:r>
      <w:r w:rsidRPr="00E600A5">
        <w:rPr>
          <w:rFonts w:ascii="Arial" w:hAnsi="Arial" w:cs="Arial"/>
          <w:b/>
          <w:sz w:val="22"/>
          <w:szCs w:val="22"/>
        </w:rPr>
        <w:t>.</w:t>
      </w:r>
      <w:r w:rsidRPr="00E600A5">
        <w:rPr>
          <w:rFonts w:ascii="Arial" w:hAnsi="Arial" w:cs="Arial"/>
          <w:b/>
          <w:sz w:val="22"/>
          <w:szCs w:val="22"/>
        </w:rPr>
        <w:t>B</w:t>
      </w:r>
      <w:r w:rsidRPr="00E600A5">
        <w:rPr>
          <w:rFonts w:ascii="Arial" w:hAnsi="Arial" w:cs="Arial"/>
          <w:b/>
          <w:sz w:val="22"/>
          <w:szCs w:val="22"/>
        </w:rPr>
        <w:t>.</w:t>
      </w:r>
      <w:r w:rsidRPr="00E600A5">
        <w:rPr>
          <w:rFonts w:ascii="Arial" w:hAnsi="Arial" w:cs="Arial"/>
          <w:bCs/>
          <w:sz w:val="22"/>
          <w:szCs w:val="22"/>
        </w:rPr>
        <w:t>, Greene</w:t>
      </w:r>
      <w:r w:rsidRPr="00E600A5">
        <w:rPr>
          <w:rFonts w:ascii="Arial" w:hAnsi="Arial" w:cs="Arial"/>
          <w:bCs/>
          <w:sz w:val="22"/>
          <w:szCs w:val="22"/>
        </w:rPr>
        <w:t>,</w:t>
      </w:r>
      <w:r w:rsidRPr="00E600A5">
        <w:rPr>
          <w:rFonts w:ascii="Arial" w:hAnsi="Arial" w:cs="Arial"/>
          <w:bCs/>
          <w:sz w:val="22"/>
          <w:szCs w:val="22"/>
        </w:rPr>
        <w:t xml:space="preserve"> L</w:t>
      </w:r>
      <w:r w:rsidRPr="00E600A5">
        <w:rPr>
          <w:rFonts w:ascii="Arial" w:hAnsi="Arial" w:cs="Arial"/>
          <w:bCs/>
          <w:sz w:val="22"/>
          <w:szCs w:val="22"/>
        </w:rPr>
        <w:t>.</w:t>
      </w:r>
      <w:r w:rsidRPr="00E600A5">
        <w:rPr>
          <w:rFonts w:ascii="Arial" w:hAnsi="Arial" w:cs="Arial"/>
          <w:bCs/>
          <w:sz w:val="22"/>
          <w:szCs w:val="22"/>
        </w:rPr>
        <w:t>K</w:t>
      </w:r>
      <w:r w:rsidRPr="00E600A5">
        <w:rPr>
          <w:rFonts w:ascii="Arial" w:hAnsi="Arial" w:cs="Arial"/>
          <w:bCs/>
          <w:sz w:val="22"/>
          <w:szCs w:val="22"/>
        </w:rPr>
        <w:t>.</w:t>
      </w:r>
      <w:r w:rsidRPr="00E600A5">
        <w:rPr>
          <w:rFonts w:ascii="Arial" w:hAnsi="Arial" w:cs="Arial"/>
          <w:bCs/>
          <w:sz w:val="22"/>
          <w:szCs w:val="22"/>
        </w:rPr>
        <w:t>, Davis</w:t>
      </w:r>
      <w:r>
        <w:rPr>
          <w:rFonts w:ascii="Arial" w:hAnsi="Arial" w:cs="Arial"/>
          <w:bCs/>
          <w:sz w:val="22"/>
          <w:szCs w:val="22"/>
        </w:rPr>
        <w:t>,</w:t>
      </w:r>
      <w:r w:rsidRPr="00E600A5">
        <w:rPr>
          <w:rFonts w:ascii="Arial" w:hAnsi="Arial" w:cs="Arial"/>
          <w:bCs/>
          <w:sz w:val="22"/>
          <w:szCs w:val="22"/>
        </w:rPr>
        <w:t xml:space="preserve"> L</w:t>
      </w:r>
      <w:r>
        <w:rPr>
          <w:rFonts w:ascii="Arial" w:hAnsi="Arial" w:cs="Arial"/>
          <w:bCs/>
          <w:sz w:val="22"/>
          <w:szCs w:val="22"/>
        </w:rPr>
        <w:t>.</w:t>
      </w:r>
      <w:r w:rsidRPr="00E600A5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bCs/>
          <w:sz w:val="22"/>
          <w:szCs w:val="22"/>
        </w:rPr>
        <w:t>.</w:t>
      </w:r>
      <w:r w:rsidRPr="00E600A5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W</w:t>
      </w:r>
      <w:r w:rsidRPr="00E600A5">
        <w:rPr>
          <w:rFonts w:ascii="Arial" w:hAnsi="Arial" w:cs="Arial"/>
          <w:bCs/>
          <w:sz w:val="22"/>
          <w:szCs w:val="22"/>
        </w:rPr>
        <w:t>elch</w:t>
      </w:r>
      <w:r>
        <w:rPr>
          <w:rFonts w:ascii="Arial" w:hAnsi="Arial" w:cs="Arial"/>
          <w:bCs/>
          <w:sz w:val="22"/>
          <w:szCs w:val="22"/>
        </w:rPr>
        <w:t>,</w:t>
      </w:r>
      <w:r w:rsidRPr="00E600A5">
        <w:rPr>
          <w:rFonts w:ascii="Arial" w:hAnsi="Arial" w:cs="Arial"/>
          <w:bCs/>
          <w:sz w:val="22"/>
          <w:szCs w:val="22"/>
        </w:rPr>
        <w:t xml:space="preserve"> C. Fuel use and cookstove preference in Madagascar’s SAVA region. </w:t>
      </w:r>
      <w:r w:rsidRPr="00E600A5">
        <w:rPr>
          <w:rFonts w:ascii="Arial" w:hAnsi="Arial" w:cs="Arial"/>
          <w:bCs/>
          <w:i/>
          <w:iCs/>
          <w:sz w:val="22"/>
          <w:szCs w:val="22"/>
        </w:rPr>
        <w:t>Madagascar Conservation and Development. </w:t>
      </w:r>
      <w:r w:rsidRPr="00E600A5">
        <w:rPr>
          <w:rFonts w:ascii="Arial" w:hAnsi="Arial" w:cs="Arial"/>
          <w:bCs/>
          <w:sz w:val="22"/>
          <w:szCs w:val="22"/>
        </w:rPr>
        <w:t>14: 12-18. </w:t>
      </w:r>
    </w:p>
    <w:p w14:paraId="2ED97BAD" w14:textId="0059CA16" w:rsidR="000B5325" w:rsidRDefault="000B5325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2018</w:t>
      </w:r>
      <w:r>
        <w:rPr>
          <w:rFonts w:ascii="Arial" w:hAnsi="Arial" w:cs="Arial"/>
          <w:bCs/>
          <w:sz w:val="22"/>
          <w:szCs w:val="22"/>
        </w:rPr>
        <w:tab/>
      </w:r>
      <w:r w:rsidRPr="000B5325">
        <w:rPr>
          <w:rFonts w:ascii="Arial" w:hAnsi="Arial" w:cs="Arial"/>
          <w:b/>
          <w:bCs/>
          <w:sz w:val="22"/>
          <w:szCs w:val="22"/>
        </w:rPr>
        <w:t>Blanco, M.B.</w:t>
      </w:r>
      <w:r w:rsidRPr="000B532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B5325">
        <w:rPr>
          <w:rFonts w:ascii="Arial" w:hAnsi="Arial" w:cs="Arial"/>
          <w:bCs/>
          <w:sz w:val="22"/>
          <w:szCs w:val="22"/>
        </w:rPr>
        <w:t>Dausmann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 xml:space="preserve">, K.H., </w:t>
      </w:r>
      <w:proofErr w:type="spellStart"/>
      <w:r w:rsidRPr="000B5325">
        <w:rPr>
          <w:rFonts w:ascii="Arial" w:hAnsi="Arial" w:cs="Arial"/>
          <w:bCs/>
          <w:sz w:val="22"/>
          <w:szCs w:val="22"/>
        </w:rPr>
        <w:t>Faherty</w:t>
      </w:r>
      <w:proofErr w:type="spellEnd"/>
      <w:r w:rsidRPr="000B5325">
        <w:rPr>
          <w:rFonts w:ascii="Arial" w:hAnsi="Arial" w:cs="Arial"/>
          <w:bCs/>
          <w:sz w:val="22"/>
          <w:szCs w:val="22"/>
        </w:rPr>
        <w:t xml:space="preserve">, S.L., Yoder, A.D. Tropical heterothermy is "cool": the expression of daily torpor and hibernation in primates.  </w:t>
      </w:r>
      <w:r w:rsidRPr="000B5325">
        <w:rPr>
          <w:rFonts w:ascii="Arial" w:hAnsi="Arial" w:cs="Arial"/>
          <w:bCs/>
          <w:i/>
          <w:sz w:val="22"/>
          <w:szCs w:val="22"/>
        </w:rPr>
        <w:t>Evolutionary</w:t>
      </w:r>
      <w:r w:rsidRPr="000B5325">
        <w:rPr>
          <w:rFonts w:ascii="Arial" w:hAnsi="Arial" w:cs="Arial"/>
          <w:bCs/>
          <w:sz w:val="22"/>
          <w:szCs w:val="22"/>
        </w:rPr>
        <w:t xml:space="preserve"> </w:t>
      </w:r>
      <w:r w:rsidRPr="000B5325">
        <w:rPr>
          <w:rFonts w:ascii="Arial" w:hAnsi="Arial" w:cs="Arial"/>
          <w:bCs/>
          <w:i/>
          <w:sz w:val="22"/>
          <w:szCs w:val="22"/>
        </w:rPr>
        <w:t>Anthropology</w:t>
      </w:r>
      <w:r w:rsidRPr="000B5325">
        <w:rPr>
          <w:rFonts w:ascii="Arial" w:hAnsi="Arial" w:cs="Arial"/>
          <w:bCs/>
          <w:sz w:val="22"/>
          <w:szCs w:val="22"/>
        </w:rPr>
        <w:t xml:space="preserve"> 27: 147-161.</w:t>
      </w:r>
    </w:p>
    <w:p w14:paraId="29EEC4EA" w14:textId="314376CC" w:rsidR="000B5325" w:rsidRDefault="00E600A5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2018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Pr="00E600A5">
        <w:rPr>
          <w:rFonts w:ascii="Arial" w:hAnsi="Arial" w:cs="Arial"/>
          <w:bCs/>
          <w:sz w:val="22"/>
          <w:szCs w:val="22"/>
        </w:rPr>
        <w:t>Faherty</w:t>
      </w:r>
      <w:proofErr w:type="spellEnd"/>
      <w:r w:rsidRPr="00E600A5">
        <w:rPr>
          <w:rFonts w:ascii="Arial" w:hAnsi="Arial" w:cs="Arial"/>
          <w:bCs/>
          <w:sz w:val="22"/>
          <w:szCs w:val="22"/>
        </w:rPr>
        <w:t>, S.L., Villanueva-</w:t>
      </w:r>
      <w:proofErr w:type="spellStart"/>
      <w:r w:rsidRPr="00E600A5">
        <w:rPr>
          <w:rFonts w:ascii="Arial" w:hAnsi="Arial" w:cs="Arial"/>
          <w:bCs/>
          <w:sz w:val="22"/>
          <w:szCs w:val="22"/>
        </w:rPr>
        <w:t>Cañas</w:t>
      </w:r>
      <w:proofErr w:type="spellEnd"/>
      <w:r w:rsidRPr="00E600A5">
        <w:rPr>
          <w:rFonts w:ascii="Arial" w:hAnsi="Arial" w:cs="Arial"/>
          <w:bCs/>
          <w:sz w:val="22"/>
          <w:szCs w:val="22"/>
        </w:rPr>
        <w:t xml:space="preserve">, J.L., </w:t>
      </w:r>
      <w:r w:rsidRPr="00E600A5">
        <w:rPr>
          <w:rFonts w:ascii="Arial" w:hAnsi="Arial" w:cs="Arial"/>
          <w:b/>
          <w:bCs/>
          <w:sz w:val="22"/>
          <w:szCs w:val="22"/>
        </w:rPr>
        <w:t>Blanco, M.B.</w:t>
      </w:r>
      <w:r w:rsidRPr="00E600A5">
        <w:rPr>
          <w:rFonts w:ascii="Arial" w:hAnsi="Arial" w:cs="Arial"/>
          <w:bCs/>
          <w:sz w:val="22"/>
          <w:szCs w:val="22"/>
        </w:rPr>
        <w:t xml:space="preserve">, Alba, M.M., Yoder, A.D.  Transcriptomics in the wild: hibernation physiology in free-ranging dwarf lemurs.  </w:t>
      </w:r>
      <w:r w:rsidRPr="00E600A5">
        <w:rPr>
          <w:rFonts w:ascii="Arial" w:hAnsi="Arial" w:cs="Arial"/>
          <w:bCs/>
          <w:i/>
          <w:sz w:val="22"/>
          <w:szCs w:val="22"/>
        </w:rPr>
        <w:t>Molecular</w:t>
      </w:r>
      <w:r w:rsidRPr="00E600A5">
        <w:rPr>
          <w:rFonts w:ascii="Arial" w:hAnsi="Arial" w:cs="Arial"/>
          <w:bCs/>
          <w:sz w:val="22"/>
          <w:szCs w:val="22"/>
        </w:rPr>
        <w:t xml:space="preserve"> </w:t>
      </w:r>
      <w:r w:rsidRPr="00E600A5">
        <w:rPr>
          <w:rFonts w:ascii="Arial" w:hAnsi="Arial" w:cs="Arial"/>
          <w:bCs/>
          <w:i/>
          <w:sz w:val="22"/>
          <w:szCs w:val="22"/>
        </w:rPr>
        <w:t>Ecology</w:t>
      </w:r>
      <w:r w:rsidRPr="00E600A5">
        <w:rPr>
          <w:rFonts w:ascii="Arial" w:hAnsi="Arial" w:cs="Arial"/>
          <w:bCs/>
          <w:sz w:val="22"/>
          <w:szCs w:val="22"/>
        </w:rPr>
        <w:t xml:space="preserve"> </w:t>
      </w:r>
      <w:r w:rsidRPr="00E600A5">
        <w:rPr>
          <w:rFonts w:ascii="Arial" w:hAnsi="Arial" w:cs="Arial"/>
          <w:bCs/>
          <w:iCs/>
          <w:sz w:val="22"/>
          <w:szCs w:val="22"/>
        </w:rPr>
        <w:t>27(3):709-722</w:t>
      </w:r>
      <w:r w:rsidRPr="00E600A5">
        <w:rPr>
          <w:rFonts w:ascii="Arial" w:hAnsi="Arial" w:cs="Arial"/>
          <w:bCs/>
          <w:sz w:val="22"/>
          <w:szCs w:val="22"/>
        </w:rPr>
        <w:t>.</w:t>
      </w:r>
    </w:p>
    <w:p w14:paraId="0431399E" w14:textId="705AD2E5" w:rsidR="00E600A5" w:rsidRDefault="00E600A5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2017</w:t>
      </w:r>
      <w:r>
        <w:rPr>
          <w:rFonts w:ascii="Arial" w:hAnsi="Arial" w:cs="Arial"/>
          <w:bCs/>
          <w:sz w:val="22"/>
          <w:szCs w:val="22"/>
        </w:rPr>
        <w:tab/>
      </w:r>
      <w:r w:rsidRPr="00E600A5">
        <w:rPr>
          <w:rFonts w:ascii="Arial" w:hAnsi="Arial" w:cs="Arial"/>
          <w:b/>
          <w:bCs/>
          <w:sz w:val="22"/>
          <w:szCs w:val="22"/>
        </w:rPr>
        <w:t>Blanco, M.B.</w:t>
      </w:r>
      <w:r w:rsidRPr="00E600A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600A5">
        <w:rPr>
          <w:rFonts w:ascii="Arial" w:hAnsi="Arial" w:cs="Arial"/>
          <w:bCs/>
          <w:sz w:val="22"/>
          <w:szCs w:val="22"/>
        </w:rPr>
        <w:t>Andriantsalohimisantatra</w:t>
      </w:r>
      <w:proofErr w:type="spellEnd"/>
      <w:r w:rsidRPr="00E600A5">
        <w:rPr>
          <w:rFonts w:ascii="Arial" w:hAnsi="Arial" w:cs="Arial"/>
          <w:bCs/>
          <w:sz w:val="22"/>
          <w:szCs w:val="22"/>
        </w:rPr>
        <w:t xml:space="preserve">, A.A., </w:t>
      </w:r>
      <w:proofErr w:type="spellStart"/>
      <w:r w:rsidRPr="00E600A5">
        <w:rPr>
          <w:rFonts w:ascii="Arial" w:hAnsi="Arial" w:cs="Arial"/>
          <w:bCs/>
          <w:sz w:val="22"/>
          <w:szCs w:val="22"/>
        </w:rPr>
        <w:t>Rivoharison</w:t>
      </w:r>
      <w:proofErr w:type="spellEnd"/>
      <w:r w:rsidRPr="00E600A5">
        <w:rPr>
          <w:rFonts w:ascii="Arial" w:hAnsi="Arial" w:cs="Arial"/>
          <w:bCs/>
          <w:sz w:val="22"/>
          <w:szCs w:val="22"/>
        </w:rPr>
        <w:t xml:space="preserve">, T.V., </w:t>
      </w:r>
      <w:proofErr w:type="spellStart"/>
      <w:r w:rsidRPr="00E600A5">
        <w:rPr>
          <w:rFonts w:ascii="Arial" w:hAnsi="Arial" w:cs="Arial"/>
          <w:bCs/>
          <w:sz w:val="22"/>
          <w:szCs w:val="22"/>
        </w:rPr>
        <w:t>Andriambeloson</w:t>
      </w:r>
      <w:proofErr w:type="spellEnd"/>
      <w:r w:rsidRPr="00E600A5">
        <w:rPr>
          <w:rFonts w:ascii="Arial" w:hAnsi="Arial" w:cs="Arial"/>
          <w:bCs/>
          <w:sz w:val="22"/>
          <w:szCs w:val="22"/>
        </w:rPr>
        <w:t xml:space="preserve">, J.B. Evidence of prolonged torpor in Goodman’s mouse lemurs at </w:t>
      </w:r>
      <w:proofErr w:type="spellStart"/>
      <w:r w:rsidRPr="00E600A5">
        <w:rPr>
          <w:rFonts w:ascii="Arial" w:hAnsi="Arial" w:cs="Arial"/>
          <w:bCs/>
          <w:sz w:val="22"/>
          <w:szCs w:val="22"/>
        </w:rPr>
        <w:t>Ankafobe</w:t>
      </w:r>
      <w:proofErr w:type="spellEnd"/>
      <w:r w:rsidRPr="00E600A5">
        <w:rPr>
          <w:rFonts w:ascii="Arial" w:hAnsi="Arial" w:cs="Arial"/>
          <w:bCs/>
          <w:sz w:val="22"/>
          <w:szCs w:val="22"/>
        </w:rPr>
        <w:t xml:space="preserve"> forest, central Madagascar. </w:t>
      </w:r>
      <w:r w:rsidRPr="00E600A5">
        <w:rPr>
          <w:rFonts w:ascii="Arial" w:hAnsi="Arial" w:cs="Arial"/>
          <w:bCs/>
          <w:i/>
          <w:sz w:val="22"/>
          <w:szCs w:val="22"/>
        </w:rPr>
        <w:t xml:space="preserve">Primates </w:t>
      </w:r>
      <w:r w:rsidRPr="00E600A5">
        <w:rPr>
          <w:rFonts w:ascii="Arial" w:hAnsi="Arial" w:cs="Arial"/>
          <w:bCs/>
          <w:sz w:val="22"/>
          <w:szCs w:val="22"/>
        </w:rPr>
        <w:t>58: 31-37</w:t>
      </w:r>
      <w:r>
        <w:rPr>
          <w:rFonts w:ascii="Arial" w:hAnsi="Arial" w:cs="Arial"/>
          <w:bCs/>
          <w:sz w:val="22"/>
          <w:szCs w:val="22"/>
        </w:rPr>
        <w:t>.</w:t>
      </w:r>
    </w:p>
    <w:p w14:paraId="67598FC7" w14:textId="0584C575" w:rsidR="00E600A5" w:rsidRDefault="00E600A5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2016</w:t>
      </w:r>
      <w:r>
        <w:rPr>
          <w:rFonts w:ascii="Arial" w:hAnsi="Arial" w:cs="Arial"/>
          <w:bCs/>
          <w:sz w:val="22"/>
          <w:szCs w:val="22"/>
        </w:rPr>
        <w:tab/>
      </w:r>
      <w:r w:rsidRPr="00E600A5">
        <w:rPr>
          <w:rFonts w:ascii="Arial" w:hAnsi="Arial" w:cs="Arial"/>
          <w:b/>
          <w:bCs/>
          <w:sz w:val="22"/>
          <w:szCs w:val="22"/>
        </w:rPr>
        <w:t>Blanco, M.B.</w:t>
      </w:r>
      <w:r w:rsidRPr="00E600A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E600A5">
        <w:rPr>
          <w:rFonts w:ascii="Arial" w:hAnsi="Arial" w:cs="Arial"/>
          <w:bCs/>
          <w:sz w:val="22"/>
          <w:szCs w:val="22"/>
        </w:rPr>
        <w:t>Dausmann</w:t>
      </w:r>
      <w:proofErr w:type="spellEnd"/>
      <w:r w:rsidRPr="00E600A5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E600A5">
        <w:rPr>
          <w:rFonts w:ascii="Arial" w:hAnsi="Arial" w:cs="Arial"/>
          <w:bCs/>
          <w:sz w:val="22"/>
          <w:szCs w:val="22"/>
        </w:rPr>
        <w:t>K.H.,</w:t>
      </w:r>
      <w:proofErr w:type="spellStart"/>
      <w:r w:rsidRPr="00E600A5">
        <w:rPr>
          <w:rFonts w:ascii="Arial" w:hAnsi="Arial" w:cs="Arial"/>
          <w:bCs/>
          <w:sz w:val="22"/>
          <w:szCs w:val="22"/>
        </w:rPr>
        <w:t>Faherty</w:t>
      </w:r>
      <w:proofErr w:type="spellEnd"/>
      <w:proofErr w:type="gramEnd"/>
      <w:r w:rsidRPr="00E600A5">
        <w:rPr>
          <w:rFonts w:ascii="Arial" w:hAnsi="Arial" w:cs="Arial"/>
          <w:bCs/>
          <w:sz w:val="22"/>
          <w:szCs w:val="22"/>
        </w:rPr>
        <w:t xml:space="preserve">, S.L., </w:t>
      </w:r>
      <w:proofErr w:type="spellStart"/>
      <w:r w:rsidRPr="00E600A5">
        <w:rPr>
          <w:rFonts w:ascii="Arial" w:hAnsi="Arial" w:cs="Arial"/>
          <w:bCs/>
          <w:sz w:val="22"/>
          <w:szCs w:val="22"/>
        </w:rPr>
        <w:t>Klopfer</w:t>
      </w:r>
      <w:proofErr w:type="spellEnd"/>
      <w:r w:rsidRPr="00E600A5">
        <w:rPr>
          <w:rFonts w:ascii="Arial" w:hAnsi="Arial" w:cs="Arial"/>
          <w:bCs/>
          <w:sz w:val="22"/>
          <w:szCs w:val="22"/>
        </w:rPr>
        <w:t xml:space="preserve">, P., Krystal, A.D., </w:t>
      </w:r>
      <w:proofErr w:type="spellStart"/>
      <w:r w:rsidRPr="00E600A5">
        <w:rPr>
          <w:rFonts w:ascii="Arial" w:hAnsi="Arial" w:cs="Arial"/>
          <w:bCs/>
          <w:sz w:val="22"/>
          <w:szCs w:val="22"/>
        </w:rPr>
        <w:t>Schopler</w:t>
      </w:r>
      <w:proofErr w:type="spellEnd"/>
      <w:r w:rsidRPr="00E600A5">
        <w:rPr>
          <w:rFonts w:ascii="Arial" w:hAnsi="Arial" w:cs="Arial"/>
          <w:bCs/>
          <w:sz w:val="22"/>
          <w:szCs w:val="22"/>
        </w:rPr>
        <w:t xml:space="preserve">, R., Yoder, A.D.  Hibernation in a Primate: Does sleep occur?  </w:t>
      </w:r>
      <w:r w:rsidRPr="00E600A5">
        <w:rPr>
          <w:rFonts w:ascii="Arial" w:hAnsi="Arial" w:cs="Arial"/>
          <w:bCs/>
          <w:i/>
          <w:sz w:val="22"/>
          <w:szCs w:val="22"/>
        </w:rPr>
        <w:t>Royal Society Open Science</w:t>
      </w:r>
      <w:r w:rsidRPr="00E600A5">
        <w:rPr>
          <w:rFonts w:ascii="Arial" w:hAnsi="Arial" w:cs="Arial"/>
          <w:bCs/>
          <w:sz w:val="22"/>
          <w:szCs w:val="22"/>
        </w:rPr>
        <w:t xml:space="preserve"> 3: 160282.</w:t>
      </w:r>
    </w:p>
    <w:p w14:paraId="5197D645" w14:textId="1E62A969" w:rsidR="00A701D3" w:rsidRDefault="00A701D3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2015</w:t>
      </w:r>
      <w:r>
        <w:rPr>
          <w:rFonts w:ascii="Arial" w:hAnsi="Arial" w:cs="Arial"/>
          <w:bCs/>
          <w:sz w:val="22"/>
          <w:szCs w:val="22"/>
        </w:rPr>
        <w:tab/>
      </w:r>
      <w:r w:rsidRPr="00A701D3">
        <w:rPr>
          <w:rFonts w:ascii="Arial" w:hAnsi="Arial" w:cs="Arial"/>
          <w:b/>
          <w:bCs/>
          <w:sz w:val="22"/>
          <w:szCs w:val="22"/>
        </w:rPr>
        <w:t>Blanco, M.B.,</w:t>
      </w:r>
      <w:r w:rsidRPr="00A701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701D3">
        <w:rPr>
          <w:rFonts w:ascii="Arial" w:hAnsi="Arial" w:cs="Arial"/>
          <w:bCs/>
          <w:sz w:val="22"/>
          <w:szCs w:val="22"/>
        </w:rPr>
        <w:t>Zehr</w:t>
      </w:r>
      <w:proofErr w:type="spellEnd"/>
      <w:r w:rsidRPr="00A701D3">
        <w:rPr>
          <w:rFonts w:ascii="Arial" w:hAnsi="Arial" w:cs="Arial"/>
          <w:bCs/>
          <w:sz w:val="22"/>
          <w:szCs w:val="22"/>
        </w:rPr>
        <w:t xml:space="preserve">, S. Striking longevity in a hibernating lemur. </w:t>
      </w:r>
      <w:r w:rsidRPr="00A701D3">
        <w:rPr>
          <w:rFonts w:ascii="Arial" w:hAnsi="Arial" w:cs="Arial"/>
          <w:bCs/>
          <w:i/>
          <w:sz w:val="22"/>
          <w:szCs w:val="22"/>
        </w:rPr>
        <w:t>Journal of Zoology</w:t>
      </w:r>
      <w:r w:rsidRPr="00A701D3">
        <w:rPr>
          <w:rFonts w:ascii="Arial" w:hAnsi="Arial" w:cs="Arial"/>
          <w:bCs/>
          <w:sz w:val="22"/>
          <w:szCs w:val="22"/>
        </w:rPr>
        <w:t xml:space="preserve"> 296: 177-188.</w:t>
      </w:r>
    </w:p>
    <w:p w14:paraId="4A09DA2A" w14:textId="09DC28D2" w:rsidR="00A701D3" w:rsidRDefault="00A701D3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2015</w:t>
      </w:r>
      <w:r>
        <w:rPr>
          <w:rFonts w:ascii="Arial" w:hAnsi="Arial" w:cs="Arial"/>
          <w:bCs/>
          <w:sz w:val="22"/>
          <w:szCs w:val="22"/>
        </w:rPr>
        <w:tab/>
      </w:r>
      <w:r w:rsidRPr="00A701D3">
        <w:rPr>
          <w:rFonts w:ascii="Arial" w:hAnsi="Arial" w:cs="Arial"/>
          <w:b/>
          <w:sz w:val="22"/>
          <w:szCs w:val="22"/>
        </w:rPr>
        <w:t>Blanco</w:t>
      </w:r>
      <w:r w:rsidRPr="00A701D3">
        <w:rPr>
          <w:rFonts w:ascii="Arial" w:hAnsi="Arial" w:cs="Arial"/>
          <w:b/>
          <w:sz w:val="22"/>
          <w:szCs w:val="22"/>
        </w:rPr>
        <w:t>,</w:t>
      </w:r>
      <w:r w:rsidRPr="00A701D3">
        <w:rPr>
          <w:rFonts w:ascii="Arial" w:hAnsi="Arial" w:cs="Arial"/>
          <w:b/>
          <w:sz w:val="22"/>
          <w:szCs w:val="22"/>
        </w:rPr>
        <w:t xml:space="preserve"> M</w:t>
      </w:r>
      <w:r w:rsidRPr="00A701D3">
        <w:rPr>
          <w:rFonts w:ascii="Arial" w:hAnsi="Arial" w:cs="Arial"/>
          <w:b/>
          <w:sz w:val="22"/>
          <w:szCs w:val="22"/>
        </w:rPr>
        <w:t>.</w:t>
      </w:r>
      <w:r w:rsidRPr="00A701D3">
        <w:rPr>
          <w:rFonts w:ascii="Arial" w:hAnsi="Arial" w:cs="Arial"/>
          <w:b/>
          <w:sz w:val="22"/>
          <w:szCs w:val="22"/>
        </w:rPr>
        <w:t>B</w:t>
      </w:r>
      <w:r w:rsidRPr="00A701D3">
        <w:rPr>
          <w:rFonts w:ascii="Arial" w:hAnsi="Arial" w:cs="Arial"/>
          <w:b/>
          <w:sz w:val="22"/>
          <w:szCs w:val="22"/>
        </w:rPr>
        <w:t>.</w:t>
      </w:r>
      <w:r w:rsidRPr="00A701D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701D3">
        <w:rPr>
          <w:rFonts w:ascii="Arial" w:hAnsi="Arial" w:cs="Arial"/>
          <w:bCs/>
          <w:sz w:val="22"/>
          <w:szCs w:val="22"/>
        </w:rPr>
        <w:t>Rasoazanabary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  <w:r w:rsidRPr="00A701D3">
        <w:rPr>
          <w:rFonts w:ascii="Arial" w:hAnsi="Arial" w:cs="Arial"/>
          <w:bCs/>
          <w:sz w:val="22"/>
          <w:szCs w:val="22"/>
        </w:rPr>
        <w:t xml:space="preserve"> E</w:t>
      </w:r>
      <w:r>
        <w:rPr>
          <w:rFonts w:ascii="Arial" w:hAnsi="Arial" w:cs="Arial"/>
          <w:bCs/>
          <w:sz w:val="22"/>
          <w:szCs w:val="22"/>
        </w:rPr>
        <w:t>.</w:t>
      </w:r>
      <w:r w:rsidRPr="00A701D3">
        <w:rPr>
          <w:rFonts w:ascii="Arial" w:hAnsi="Arial" w:cs="Arial"/>
          <w:bCs/>
          <w:sz w:val="22"/>
          <w:szCs w:val="22"/>
        </w:rPr>
        <w:t>, Godfrey</w:t>
      </w:r>
      <w:r>
        <w:rPr>
          <w:rFonts w:ascii="Arial" w:hAnsi="Arial" w:cs="Arial"/>
          <w:bCs/>
          <w:sz w:val="22"/>
          <w:szCs w:val="22"/>
        </w:rPr>
        <w:t>,</w:t>
      </w:r>
      <w:r w:rsidRPr="00A701D3">
        <w:rPr>
          <w:rFonts w:ascii="Arial" w:hAnsi="Arial" w:cs="Arial"/>
          <w:bCs/>
          <w:sz w:val="22"/>
          <w:szCs w:val="22"/>
        </w:rPr>
        <w:t xml:space="preserve"> L</w:t>
      </w:r>
      <w:r>
        <w:rPr>
          <w:rFonts w:ascii="Arial" w:hAnsi="Arial" w:cs="Arial"/>
          <w:bCs/>
          <w:sz w:val="22"/>
          <w:szCs w:val="22"/>
        </w:rPr>
        <w:t>.</w:t>
      </w:r>
      <w:r w:rsidRPr="00A701D3">
        <w:rPr>
          <w:rFonts w:ascii="Arial" w:hAnsi="Arial" w:cs="Arial"/>
          <w:bCs/>
          <w:sz w:val="22"/>
          <w:szCs w:val="22"/>
        </w:rPr>
        <w:t>R. Unpredictable environments, opportunistic responses: Reproduction and population turnover in two wild mouse lemur species (</w:t>
      </w:r>
      <w:r w:rsidRPr="00A701D3">
        <w:rPr>
          <w:rFonts w:ascii="Arial" w:hAnsi="Arial" w:cs="Arial"/>
          <w:bCs/>
          <w:i/>
          <w:iCs/>
          <w:sz w:val="22"/>
          <w:szCs w:val="22"/>
        </w:rPr>
        <w:t>Microcebus rufus</w:t>
      </w:r>
      <w:r w:rsidRPr="00A701D3">
        <w:rPr>
          <w:rFonts w:ascii="Arial" w:hAnsi="Arial" w:cs="Arial"/>
          <w:bCs/>
          <w:sz w:val="22"/>
          <w:szCs w:val="22"/>
        </w:rPr>
        <w:t xml:space="preserve"> and </w:t>
      </w:r>
      <w:r w:rsidRPr="00A701D3">
        <w:rPr>
          <w:rFonts w:ascii="Arial" w:hAnsi="Arial" w:cs="Arial"/>
          <w:bCs/>
          <w:i/>
          <w:iCs/>
          <w:sz w:val="22"/>
          <w:szCs w:val="22"/>
        </w:rPr>
        <w:t xml:space="preserve">M. </w:t>
      </w:r>
      <w:proofErr w:type="spellStart"/>
      <w:r w:rsidRPr="00A701D3">
        <w:rPr>
          <w:rFonts w:ascii="Arial" w:hAnsi="Arial" w:cs="Arial"/>
          <w:bCs/>
          <w:i/>
          <w:iCs/>
          <w:sz w:val="22"/>
          <w:szCs w:val="22"/>
        </w:rPr>
        <w:t>griseorufus</w:t>
      </w:r>
      <w:proofErr w:type="spellEnd"/>
      <w:r w:rsidRPr="00A701D3">
        <w:rPr>
          <w:rFonts w:ascii="Arial" w:hAnsi="Arial" w:cs="Arial"/>
          <w:bCs/>
          <w:sz w:val="22"/>
          <w:szCs w:val="22"/>
        </w:rPr>
        <w:t xml:space="preserve">) from eastern and western Madagascar. </w:t>
      </w:r>
      <w:r w:rsidRPr="00A701D3">
        <w:rPr>
          <w:rFonts w:ascii="Arial" w:hAnsi="Arial" w:cs="Arial"/>
          <w:bCs/>
          <w:i/>
          <w:iCs/>
          <w:sz w:val="22"/>
          <w:szCs w:val="22"/>
        </w:rPr>
        <w:t>Am</w:t>
      </w:r>
      <w:r w:rsidRPr="00A701D3">
        <w:rPr>
          <w:rFonts w:ascii="Arial" w:hAnsi="Arial" w:cs="Arial"/>
          <w:bCs/>
          <w:i/>
          <w:iCs/>
          <w:sz w:val="22"/>
          <w:szCs w:val="22"/>
        </w:rPr>
        <w:t>erican</w:t>
      </w:r>
      <w:r w:rsidRPr="00A701D3">
        <w:rPr>
          <w:rFonts w:ascii="Arial" w:hAnsi="Arial" w:cs="Arial"/>
          <w:bCs/>
          <w:i/>
          <w:iCs/>
          <w:sz w:val="22"/>
          <w:szCs w:val="22"/>
        </w:rPr>
        <w:t xml:space="preserve"> J</w:t>
      </w:r>
      <w:r w:rsidRPr="00A701D3">
        <w:rPr>
          <w:rFonts w:ascii="Arial" w:hAnsi="Arial" w:cs="Arial"/>
          <w:bCs/>
          <w:i/>
          <w:iCs/>
          <w:sz w:val="22"/>
          <w:szCs w:val="22"/>
        </w:rPr>
        <w:t>ournal of</w:t>
      </w:r>
      <w:r w:rsidRPr="00A701D3">
        <w:rPr>
          <w:rFonts w:ascii="Arial" w:hAnsi="Arial" w:cs="Arial"/>
          <w:bCs/>
          <w:i/>
          <w:iCs/>
          <w:sz w:val="22"/>
          <w:szCs w:val="22"/>
        </w:rPr>
        <w:t xml:space="preserve"> Primatol</w:t>
      </w:r>
      <w:r w:rsidRPr="00A701D3">
        <w:rPr>
          <w:rFonts w:ascii="Arial" w:hAnsi="Arial" w:cs="Arial"/>
          <w:bCs/>
          <w:i/>
          <w:iCs/>
          <w:sz w:val="22"/>
          <w:szCs w:val="22"/>
        </w:rPr>
        <w:t>ogy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701D3">
        <w:rPr>
          <w:rFonts w:ascii="Arial" w:hAnsi="Arial" w:cs="Arial"/>
          <w:bCs/>
          <w:sz w:val="22"/>
          <w:szCs w:val="22"/>
        </w:rPr>
        <w:t>77(9):936-947.</w:t>
      </w:r>
    </w:p>
    <w:p w14:paraId="1BDEEB36" w14:textId="3D9D84CD" w:rsidR="00A701D3" w:rsidRDefault="00A701D3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2014</w:t>
      </w:r>
      <w:r>
        <w:rPr>
          <w:rFonts w:ascii="Arial" w:hAnsi="Arial" w:cs="Arial"/>
          <w:bCs/>
          <w:sz w:val="22"/>
          <w:szCs w:val="22"/>
        </w:rPr>
        <w:tab/>
      </w:r>
      <w:r w:rsidRPr="00A701D3">
        <w:rPr>
          <w:rFonts w:ascii="Arial" w:hAnsi="Arial" w:cs="Arial"/>
          <w:b/>
          <w:bCs/>
          <w:sz w:val="22"/>
          <w:szCs w:val="22"/>
        </w:rPr>
        <w:t>Blanco, M.B.</w:t>
      </w:r>
      <w:r w:rsidRPr="00A701D3">
        <w:rPr>
          <w:rFonts w:ascii="Arial" w:hAnsi="Arial" w:cs="Arial"/>
          <w:bCs/>
          <w:sz w:val="22"/>
          <w:szCs w:val="22"/>
        </w:rPr>
        <w:t xml:space="preserve">, Godfrey, L.R. Hibernation patterns of dwarf lemurs in the </w:t>
      </w:r>
      <w:proofErr w:type="gramStart"/>
      <w:r w:rsidRPr="00A701D3">
        <w:rPr>
          <w:rFonts w:ascii="Arial" w:hAnsi="Arial" w:cs="Arial"/>
          <w:bCs/>
          <w:sz w:val="22"/>
          <w:szCs w:val="22"/>
        </w:rPr>
        <w:t>high altitude</w:t>
      </w:r>
      <w:proofErr w:type="gramEnd"/>
      <w:r w:rsidRPr="00A701D3">
        <w:rPr>
          <w:rFonts w:ascii="Arial" w:hAnsi="Arial" w:cs="Arial"/>
          <w:bCs/>
          <w:sz w:val="22"/>
          <w:szCs w:val="22"/>
        </w:rPr>
        <w:t xml:space="preserve"> forest of eastern Madagascar. In: </w:t>
      </w:r>
      <w:r w:rsidRPr="00A701D3">
        <w:rPr>
          <w:rFonts w:ascii="Arial" w:hAnsi="Arial" w:cs="Arial"/>
          <w:bCs/>
          <w:i/>
          <w:sz w:val="22"/>
          <w:szCs w:val="22"/>
        </w:rPr>
        <w:t>High Altitude primates</w:t>
      </w:r>
      <w:r w:rsidRPr="00A701D3">
        <w:rPr>
          <w:rFonts w:ascii="Arial" w:hAnsi="Arial" w:cs="Arial"/>
          <w:bCs/>
          <w:sz w:val="22"/>
          <w:szCs w:val="22"/>
        </w:rPr>
        <w:t xml:space="preserve">, NB Grow, S </w:t>
      </w:r>
      <w:proofErr w:type="spellStart"/>
      <w:r w:rsidRPr="00A701D3">
        <w:rPr>
          <w:rFonts w:ascii="Arial" w:hAnsi="Arial" w:cs="Arial"/>
          <w:bCs/>
          <w:sz w:val="22"/>
          <w:szCs w:val="22"/>
        </w:rPr>
        <w:t>Gursky</w:t>
      </w:r>
      <w:proofErr w:type="spellEnd"/>
      <w:r w:rsidRPr="00A701D3">
        <w:rPr>
          <w:rFonts w:ascii="Arial" w:hAnsi="Arial" w:cs="Arial"/>
          <w:bCs/>
          <w:sz w:val="22"/>
          <w:szCs w:val="22"/>
        </w:rPr>
        <w:t xml:space="preserve">-Doyen, A </w:t>
      </w:r>
      <w:proofErr w:type="spellStart"/>
      <w:r w:rsidRPr="00A701D3">
        <w:rPr>
          <w:rFonts w:ascii="Arial" w:hAnsi="Arial" w:cs="Arial"/>
          <w:bCs/>
          <w:sz w:val="22"/>
          <w:szCs w:val="22"/>
        </w:rPr>
        <w:t>Krzton</w:t>
      </w:r>
      <w:proofErr w:type="spellEnd"/>
      <w:r w:rsidRPr="00A701D3">
        <w:rPr>
          <w:rFonts w:ascii="Arial" w:hAnsi="Arial" w:cs="Arial"/>
          <w:bCs/>
          <w:sz w:val="22"/>
          <w:szCs w:val="22"/>
        </w:rPr>
        <w:drawing>
          <wp:inline distT="0" distB="0" distL="0" distR="0" wp14:anchorId="0EFB4399" wp14:editId="585D0EAF">
            <wp:extent cx="6985" cy="6985"/>
            <wp:effectExtent l="0" t="0" r="0" b="0"/>
            <wp:docPr id="1" name="Picture 1" descr="clear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d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1D3">
        <w:rPr>
          <w:rFonts w:ascii="Arial" w:hAnsi="Arial" w:cs="Arial"/>
          <w:bCs/>
          <w:sz w:val="22"/>
          <w:szCs w:val="22"/>
        </w:rPr>
        <w:t>(eds.). Springer Developments in Primatology Series, Vol 44, Springer, New York, pp 23-42.</w:t>
      </w:r>
    </w:p>
    <w:p w14:paraId="5EFC9393" w14:textId="286185F1" w:rsidR="00A701D3" w:rsidRDefault="00A701D3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2013</w:t>
      </w:r>
      <w:r>
        <w:rPr>
          <w:rFonts w:ascii="Arial" w:hAnsi="Arial" w:cs="Arial"/>
          <w:bCs/>
          <w:sz w:val="22"/>
          <w:szCs w:val="22"/>
        </w:rPr>
        <w:tab/>
      </w:r>
      <w:r w:rsidRPr="00A701D3">
        <w:rPr>
          <w:rFonts w:ascii="Arial" w:hAnsi="Arial" w:cs="Arial"/>
          <w:b/>
          <w:bCs/>
          <w:sz w:val="22"/>
          <w:szCs w:val="22"/>
        </w:rPr>
        <w:t>Blanco, M.B.</w:t>
      </w:r>
      <w:r w:rsidRPr="00A701D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701D3">
        <w:rPr>
          <w:rFonts w:ascii="Arial" w:hAnsi="Arial" w:cs="Arial"/>
          <w:bCs/>
          <w:sz w:val="22"/>
          <w:szCs w:val="22"/>
        </w:rPr>
        <w:t>Dausmann</w:t>
      </w:r>
      <w:proofErr w:type="spellEnd"/>
      <w:r w:rsidRPr="00A701D3">
        <w:rPr>
          <w:rFonts w:ascii="Arial" w:hAnsi="Arial" w:cs="Arial"/>
          <w:bCs/>
          <w:sz w:val="22"/>
          <w:szCs w:val="22"/>
        </w:rPr>
        <w:t xml:space="preserve">, K.H., </w:t>
      </w:r>
      <w:proofErr w:type="spellStart"/>
      <w:r w:rsidRPr="00A701D3">
        <w:rPr>
          <w:rFonts w:ascii="Arial" w:hAnsi="Arial" w:cs="Arial"/>
          <w:bCs/>
          <w:sz w:val="22"/>
          <w:szCs w:val="22"/>
        </w:rPr>
        <w:t>Ranaivoarisoa</w:t>
      </w:r>
      <w:proofErr w:type="spellEnd"/>
      <w:r w:rsidRPr="00A701D3">
        <w:rPr>
          <w:rFonts w:ascii="Arial" w:hAnsi="Arial" w:cs="Arial"/>
          <w:bCs/>
          <w:sz w:val="22"/>
          <w:szCs w:val="22"/>
        </w:rPr>
        <w:t xml:space="preserve">, J.F., Yoder, A.D. Underground hibernation in a primate. </w:t>
      </w:r>
      <w:r w:rsidRPr="00A701D3">
        <w:rPr>
          <w:rFonts w:ascii="Arial" w:hAnsi="Arial" w:cs="Arial"/>
          <w:bCs/>
          <w:i/>
          <w:sz w:val="22"/>
          <w:szCs w:val="22"/>
        </w:rPr>
        <w:t>Scientific Reports</w:t>
      </w:r>
      <w:r w:rsidRPr="00A701D3">
        <w:rPr>
          <w:rFonts w:ascii="Arial" w:hAnsi="Arial" w:cs="Arial"/>
          <w:bCs/>
          <w:sz w:val="22"/>
          <w:szCs w:val="22"/>
        </w:rPr>
        <w:t xml:space="preserve"> 3: 1768.</w:t>
      </w:r>
    </w:p>
    <w:p w14:paraId="405C3E0D" w14:textId="231D6EA0" w:rsidR="00A701D3" w:rsidRDefault="00A701D3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2013</w:t>
      </w:r>
      <w:r>
        <w:rPr>
          <w:rFonts w:ascii="Arial" w:hAnsi="Arial" w:cs="Arial"/>
          <w:bCs/>
          <w:sz w:val="22"/>
          <w:szCs w:val="22"/>
        </w:rPr>
        <w:tab/>
      </w:r>
      <w:r w:rsidRPr="00A701D3">
        <w:rPr>
          <w:rFonts w:ascii="Arial" w:hAnsi="Arial" w:cs="Arial"/>
          <w:b/>
          <w:bCs/>
          <w:sz w:val="22"/>
          <w:szCs w:val="22"/>
        </w:rPr>
        <w:t>Blanco, M.B.</w:t>
      </w:r>
      <w:r w:rsidRPr="00A701D3">
        <w:rPr>
          <w:rFonts w:ascii="Arial" w:hAnsi="Arial" w:cs="Arial"/>
          <w:bCs/>
          <w:sz w:val="22"/>
          <w:szCs w:val="22"/>
        </w:rPr>
        <w:t>, Godfrey, L.R. Does hibernation slow the “pace of life” in dwarf lemurs (</w:t>
      </w:r>
      <w:proofErr w:type="spellStart"/>
      <w:r w:rsidRPr="00A701D3">
        <w:rPr>
          <w:rFonts w:ascii="Arial" w:hAnsi="Arial" w:cs="Arial"/>
          <w:bCs/>
          <w:i/>
          <w:sz w:val="22"/>
          <w:szCs w:val="22"/>
        </w:rPr>
        <w:t>Cheirogaleus</w:t>
      </w:r>
      <w:proofErr w:type="spellEnd"/>
      <w:r w:rsidRPr="00A701D3">
        <w:rPr>
          <w:rFonts w:ascii="Arial" w:hAnsi="Arial" w:cs="Arial"/>
          <w:bCs/>
          <w:i/>
          <w:sz w:val="22"/>
          <w:szCs w:val="22"/>
        </w:rPr>
        <w:t xml:space="preserve"> </w:t>
      </w:r>
      <w:r w:rsidRPr="00A701D3">
        <w:rPr>
          <w:rFonts w:ascii="Arial" w:hAnsi="Arial" w:cs="Arial"/>
          <w:bCs/>
          <w:sz w:val="22"/>
          <w:szCs w:val="22"/>
        </w:rPr>
        <w:t xml:space="preserve">spp.)? </w:t>
      </w:r>
      <w:r w:rsidRPr="00A701D3">
        <w:rPr>
          <w:rFonts w:ascii="Arial" w:hAnsi="Arial" w:cs="Arial"/>
          <w:bCs/>
          <w:i/>
          <w:sz w:val="22"/>
          <w:szCs w:val="22"/>
        </w:rPr>
        <w:t>International Journal of Primatology</w:t>
      </w:r>
      <w:r w:rsidRPr="00A701D3">
        <w:rPr>
          <w:rFonts w:ascii="Arial" w:hAnsi="Arial" w:cs="Arial"/>
          <w:bCs/>
          <w:sz w:val="22"/>
          <w:szCs w:val="22"/>
        </w:rPr>
        <w:t xml:space="preserve"> 34: 130-147.</w:t>
      </w:r>
    </w:p>
    <w:p w14:paraId="3B29B6C8" w14:textId="5827FCA8" w:rsidR="00EB0888" w:rsidRDefault="00EB0888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2011</w:t>
      </w:r>
      <w:r>
        <w:rPr>
          <w:rFonts w:ascii="Arial" w:hAnsi="Arial" w:cs="Arial"/>
          <w:bCs/>
          <w:sz w:val="22"/>
          <w:szCs w:val="22"/>
        </w:rPr>
        <w:tab/>
      </w:r>
      <w:r w:rsidRPr="00EB0888">
        <w:rPr>
          <w:rFonts w:ascii="Arial" w:hAnsi="Arial" w:cs="Arial"/>
          <w:b/>
          <w:sz w:val="22"/>
          <w:szCs w:val="22"/>
        </w:rPr>
        <w:t>Blanco</w:t>
      </w:r>
      <w:r>
        <w:rPr>
          <w:rFonts w:ascii="Arial" w:hAnsi="Arial" w:cs="Arial"/>
          <w:b/>
          <w:sz w:val="22"/>
          <w:szCs w:val="22"/>
        </w:rPr>
        <w:t>,</w:t>
      </w:r>
      <w:r w:rsidRPr="00EB0888">
        <w:rPr>
          <w:rFonts w:ascii="Arial" w:hAnsi="Arial" w:cs="Arial"/>
          <w:b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</w:rPr>
        <w:t>.</w:t>
      </w:r>
      <w:r w:rsidRPr="00EB0888">
        <w:rPr>
          <w:rFonts w:ascii="Arial" w:hAnsi="Arial" w:cs="Arial"/>
          <w:b/>
          <w:sz w:val="22"/>
          <w:szCs w:val="22"/>
        </w:rPr>
        <w:t>B</w:t>
      </w:r>
      <w:r w:rsidRPr="00EB0888">
        <w:rPr>
          <w:rFonts w:ascii="Arial" w:hAnsi="Arial" w:cs="Arial"/>
          <w:bCs/>
          <w:sz w:val="22"/>
          <w:szCs w:val="22"/>
        </w:rPr>
        <w:t xml:space="preserve">. Timely estrus in wild brown mouse lemur females at </w:t>
      </w:r>
      <w:proofErr w:type="spellStart"/>
      <w:r w:rsidRPr="00EB0888">
        <w:rPr>
          <w:rFonts w:ascii="Arial" w:hAnsi="Arial" w:cs="Arial"/>
          <w:bCs/>
          <w:sz w:val="22"/>
          <w:szCs w:val="22"/>
        </w:rPr>
        <w:t>Ranomafana</w:t>
      </w:r>
      <w:proofErr w:type="spellEnd"/>
      <w:r w:rsidRPr="00EB0888">
        <w:rPr>
          <w:rFonts w:ascii="Arial" w:hAnsi="Arial" w:cs="Arial"/>
          <w:bCs/>
          <w:sz w:val="22"/>
          <w:szCs w:val="22"/>
        </w:rPr>
        <w:t xml:space="preserve"> National Park, southeastern Madagascar. </w:t>
      </w:r>
      <w:r w:rsidRPr="00EB0888">
        <w:rPr>
          <w:rFonts w:ascii="Arial" w:hAnsi="Arial" w:cs="Arial"/>
          <w:bCs/>
          <w:i/>
          <w:iCs/>
          <w:sz w:val="22"/>
          <w:szCs w:val="22"/>
        </w:rPr>
        <w:t>Am</w:t>
      </w:r>
      <w:r w:rsidRPr="00EB0888">
        <w:rPr>
          <w:rFonts w:ascii="Arial" w:hAnsi="Arial" w:cs="Arial"/>
          <w:bCs/>
          <w:i/>
          <w:iCs/>
          <w:sz w:val="22"/>
          <w:szCs w:val="22"/>
        </w:rPr>
        <w:t>erican</w:t>
      </w:r>
      <w:r w:rsidRPr="00EB0888">
        <w:rPr>
          <w:rFonts w:ascii="Arial" w:hAnsi="Arial" w:cs="Arial"/>
          <w:bCs/>
          <w:i/>
          <w:iCs/>
          <w:sz w:val="22"/>
          <w:szCs w:val="22"/>
        </w:rPr>
        <w:t xml:space="preserve"> J</w:t>
      </w:r>
      <w:r w:rsidRPr="00EB0888">
        <w:rPr>
          <w:rFonts w:ascii="Arial" w:hAnsi="Arial" w:cs="Arial"/>
          <w:bCs/>
          <w:i/>
          <w:iCs/>
          <w:sz w:val="22"/>
          <w:szCs w:val="22"/>
        </w:rPr>
        <w:t xml:space="preserve">ournal of </w:t>
      </w:r>
      <w:r w:rsidRPr="00EB0888">
        <w:rPr>
          <w:rFonts w:ascii="Arial" w:hAnsi="Arial" w:cs="Arial"/>
          <w:bCs/>
          <w:i/>
          <w:iCs/>
          <w:sz w:val="22"/>
          <w:szCs w:val="22"/>
        </w:rPr>
        <w:t>Phys</w:t>
      </w:r>
      <w:r w:rsidRPr="00EB0888">
        <w:rPr>
          <w:rFonts w:ascii="Arial" w:hAnsi="Arial" w:cs="Arial"/>
          <w:bCs/>
          <w:i/>
          <w:iCs/>
          <w:sz w:val="22"/>
          <w:szCs w:val="22"/>
        </w:rPr>
        <w:t>ical</w:t>
      </w:r>
      <w:r w:rsidRPr="00EB0888">
        <w:rPr>
          <w:rFonts w:ascii="Arial" w:hAnsi="Arial" w:cs="Arial"/>
          <w:bCs/>
          <w:i/>
          <w:iCs/>
          <w:sz w:val="22"/>
          <w:szCs w:val="22"/>
        </w:rPr>
        <w:t xml:space="preserve"> Anthropol</w:t>
      </w:r>
      <w:r w:rsidRPr="00EB0888">
        <w:rPr>
          <w:rFonts w:ascii="Arial" w:hAnsi="Arial" w:cs="Arial"/>
          <w:bCs/>
          <w:i/>
          <w:iCs/>
          <w:sz w:val="22"/>
          <w:szCs w:val="22"/>
        </w:rPr>
        <w:t>ogy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B0888">
        <w:rPr>
          <w:rFonts w:ascii="Arial" w:hAnsi="Arial" w:cs="Arial"/>
          <w:bCs/>
          <w:sz w:val="22"/>
          <w:szCs w:val="22"/>
        </w:rPr>
        <w:t>145(2):311-</w:t>
      </w:r>
      <w:r>
        <w:rPr>
          <w:rFonts w:ascii="Arial" w:hAnsi="Arial" w:cs="Arial"/>
          <w:bCs/>
          <w:sz w:val="22"/>
          <w:szCs w:val="22"/>
        </w:rPr>
        <w:t>31</w:t>
      </w:r>
      <w:r w:rsidRPr="00EB0888">
        <w:rPr>
          <w:rFonts w:ascii="Arial" w:hAnsi="Arial" w:cs="Arial"/>
          <w:bCs/>
          <w:sz w:val="22"/>
          <w:szCs w:val="22"/>
        </w:rPr>
        <w:t>7.</w:t>
      </w:r>
    </w:p>
    <w:p w14:paraId="555345CB" w14:textId="7086CDB1" w:rsidR="00A701D3" w:rsidRDefault="00A701D3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2010</w:t>
      </w:r>
      <w:r>
        <w:rPr>
          <w:rFonts w:ascii="Arial" w:hAnsi="Arial" w:cs="Arial"/>
          <w:bCs/>
          <w:sz w:val="22"/>
          <w:szCs w:val="22"/>
        </w:rPr>
        <w:tab/>
      </w:r>
      <w:r w:rsidRPr="00A701D3">
        <w:rPr>
          <w:rFonts w:ascii="Arial" w:hAnsi="Arial" w:cs="Arial"/>
          <w:bCs/>
          <w:sz w:val="22"/>
          <w:szCs w:val="22"/>
        </w:rPr>
        <w:t xml:space="preserve">Groeneveld, L.F., </w:t>
      </w:r>
      <w:r w:rsidRPr="00A701D3">
        <w:rPr>
          <w:rFonts w:ascii="Arial" w:hAnsi="Arial" w:cs="Arial"/>
          <w:b/>
          <w:bCs/>
          <w:sz w:val="22"/>
          <w:szCs w:val="22"/>
        </w:rPr>
        <w:t>Blanco, M.B.</w:t>
      </w:r>
      <w:r w:rsidRPr="00A701D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701D3">
        <w:rPr>
          <w:rFonts w:ascii="Arial" w:hAnsi="Arial" w:cs="Arial"/>
          <w:bCs/>
          <w:sz w:val="22"/>
          <w:szCs w:val="22"/>
        </w:rPr>
        <w:t>Raharison</w:t>
      </w:r>
      <w:proofErr w:type="spellEnd"/>
      <w:r w:rsidRPr="00A701D3">
        <w:rPr>
          <w:rFonts w:ascii="Arial" w:hAnsi="Arial" w:cs="Arial"/>
          <w:bCs/>
          <w:sz w:val="22"/>
          <w:szCs w:val="22"/>
        </w:rPr>
        <w:t xml:space="preserve">, J-L., </w:t>
      </w:r>
      <w:proofErr w:type="spellStart"/>
      <w:r w:rsidRPr="00A701D3">
        <w:rPr>
          <w:rFonts w:ascii="Arial" w:hAnsi="Arial" w:cs="Arial"/>
          <w:bCs/>
          <w:sz w:val="22"/>
          <w:szCs w:val="22"/>
        </w:rPr>
        <w:t>Rahalinarivo</w:t>
      </w:r>
      <w:proofErr w:type="spellEnd"/>
      <w:r w:rsidRPr="00A701D3">
        <w:rPr>
          <w:rFonts w:ascii="Arial" w:hAnsi="Arial" w:cs="Arial"/>
          <w:bCs/>
          <w:sz w:val="22"/>
          <w:szCs w:val="22"/>
        </w:rPr>
        <w:t xml:space="preserve">, V., </w:t>
      </w:r>
      <w:proofErr w:type="spellStart"/>
      <w:r w:rsidRPr="00A701D3">
        <w:rPr>
          <w:rFonts w:ascii="Arial" w:hAnsi="Arial" w:cs="Arial"/>
          <w:bCs/>
          <w:sz w:val="22"/>
          <w:szCs w:val="22"/>
        </w:rPr>
        <w:t>Kappeler</w:t>
      </w:r>
      <w:proofErr w:type="spellEnd"/>
      <w:r w:rsidRPr="00A701D3">
        <w:rPr>
          <w:rFonts w:ascii="Arial" w:hAnsi="Arial" w:cs="Arial"/>
          <w:bCs/>
          <w:sz w:val="22"/>
          <w:szCs w:val="22"/>
        </w:rPr>
        <w:t xml:space="preserve">, P.M., Godfrey, L.R., Irwin, M.T.  </w:t>
      </w:r>
      <w:proofErr w:type="spellStart"/>
      <w:r w:rsidRPr="00A701D3">
        <w:rPr>
          <w:rFonts w:ascii="Arial" w:hAnsi="Arial" w:cs="Arial"/>
          <w:bCs/>
          <w:sz w:val="22"/>
          <w:szCs w:val="22"/>
        </w:rPr>
        <w:t>mtDNA</w:t>
      </w:r>
      <w:proofErr w:type="spellEnd"/>
      <w:r w:rsidRPr="00A701D3"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 w:rsidRPr="00A701D3">
        <w:rPr>
          <w:rFonts w:ascii="Arial" w:hAnsi="Arial" w:cs="Arial"/>
          <w:bCs/>
          <w:sz w:val="22"/>
          <w:szCs w:val="22"/>
        </w:rPr>
        <w:t>nDNA</w:t>
      </w:r>
      <w:proofErr w:type="spellEnd"/>
      <w:r w:rsidRPr="00A701D3">
        <w:rPr>
          <w:rFonts w:ascii="Arial" w:hAnsi="Arial" w:cs="Arial"/>
          <w:bCs/>
          <w:sz w:val="22"/>
          <w:szCs w:val="22"/>
        </w:rPr>
        <w:t xml:space="preserve"> corroborate existence of sympatric dwarf lemur species at Tsinjoarivo, eastern Madagascar. </w:t>
      </w:r>
      <w:r w:rsidRPr="00A701D3">
        <w:rPr>
          <w:rFonts w:ascii="Arial" w:hAnsi="Arial" w:cs="Arial"/>
          <w:bCs/>
          <w:i/>
          <w:sz w:val="22"/>
          <w:szCs w:val="22"/>
        </w:rPr>
        <w:t xml:space="preserve">Molecular Phylogenetics and Evolution </w:t>
      </w:r>
      <w:r w:rsidRPr="00A701D3">
        <w:rPr>
          <w:rFonts w:ascii="Arial" w:hAnsi="Arial" w:cs="Arial"/>
          <w:bCs/>
          <w:sz w:val="22"/>
          <w:szCs w:val="22"/>
        </w:rPr>
        <w:t>55: 833-845.</w:t>
      </w:r>
    </w:p>
    <w:p w14:paraId="7E8DF4C9" w14:textId="60BC239A" w:rsidR="00EB0888" w:rsidRDefault="00EB0888" w:rsidP="00FC2226">
      <w:p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2009</w:t>
      </w:r>
      <w:r>
        <w:rPr>
          <w:rFonts w:ascii="Arial" w:hAnsi="Arial" w:cs="Arial"/>
          <w:bCs/>
          <w:sz w:val="22"/>
          <w:szCs w:val="22"/>
        </w:rPr>
        <w:tab/>
      </w:r>
      <w:r w:rsidRPr="00EB0888">
        <w:rPr>
          <w:rFonts w:ascii="Arial" w:hAnsi="Arial" w:cs="Arial"/>
          <w:b/>
          <w:sz w:val="22"/>
          <w:szCs w:val="22"/>
        </w:rPr>
        <w:t>Blanco, M.B.</w:t>
      </w:r>
      <w:r w:rsidRPr="00EB0888">
        <w:rPr>
          <w:rFonts w:ascii="Arial" w:hAnsi="Arial" w:cs="Arial"/>
          <w:bCs/>
          <w:sz w:val="22"/>
          <w:szCs w:val="22"/>
        </w:rPr>
        <w:t>, Meyer, J.S. Assessing reproductive profiles in female brown mouse lemurs (</w:t>
      </w:r>
      <w:r w:rsidRPr="00EB0888">
        <w:rPr>
          <w:rFonts w:ascii="Arial" w:hAnsi="Arial" w:cs="Arial"/>
          <w:bCs/>
          <w:i/>
          <w:iCs/>
          <w:sz w:val="22"/>
          <w:szCs w:val="22"/>
        </w:rPr>
        <w:t>Microcebus rufus</w:t>
      </w:r>
      <w:r w:rsidRPr="00EB0888">
        <w:rPr>
          <w:rFonts w:ascii="Arial" w:hAnsi="Arial" w:cs="Arial"/>
          <w:bCs/>
          <w:sz w:val="22"/>
          <w:szCs w:val="22"/>
        </w:rPr>
        <w:t xml:space="preserve">) from </w:t>
      </w:r>
      <w:proofErr w:type="spellStart"/>
      <w:r w:rsidRPr="00EB0888">
        <w:rPr>
          <w:rFonts w:ascii="Arial" w:hAnsi="Arial" w:cs="Arial"/>
          <w:bCs/>
          <w:sz w:val="22"/>
          <w:szCs w:val="22"/>
        </w:rPr>
        <w:t>Ranomafana</w:t>
      </w:r>
      <w:proofErr w:type="spellEnd"/>
      <w:r w:rsidRPr="00EB0888">
        <w:rPr>
          <w:rFonts w:ascii="Arial" w:hAnsi="Arial" w:cs="Arial"/>
          <w:bCs/>
          <w:sz w:val="22"/>
          <w:szCs w:val="22"/>
        </w:rPr>
        <w:t xml:space="preserve"> National Park, southeast Madagascar, using fecal hormone analysis. </w:t>
      </w:r>
      <w:r w:rsidRPr="00EB0888">
        <w:rPr>
          <w:rFonts w:ascii="Arial" w:hAnsi="Arial" w:cs="Arial"/>
          <w:bCs/>
          <w:i/>
          <w:iCs/>
          <w:sz w:val="22"/>
          <w:szCs w:val="22"/>
        </w:rPr>
        <w:t>American Journal of Primatology</w:t>
      </w:r>
      <w:r w:rsidRPr="00EB0888">
        <w:rPr>
          <w:rFonts w:ascii="Arial" w:hAnsi="Arial" w:cs="Arial"/>
          <w:bCs/>
          <w:sz w:val="22"/>
          <w:szCs w:val="22"/>
        </w:rPr>
        <w:t xml:space="preserve"> 71(6):439-46.</w:t>
      </w:r>
    </w:p>
    <w:p w14:paraId="0258B7BD" w14:textId="77777777" w:rsidR="000B5325" w:rsidRDefault="000B5325" w:rsidP="00FC2226">
      <w:pPr>
        <w:rPr>
          <w:rFonts w:ascii="Arial" w:hAnsi="Arial" w:cs="Arial"/>
          <w:bCs/>
          <w:sz w:val="22"/>
          <w:szCs w:val="22"/>
        </w:rPr>
      </w:pPr>
    </w:p>
    <w:p w14:paraId="609C54CD" w14:textId="7A8842FD" w:rsidR="005225EF" w:rsidRPr="00084019" w:rsidRDefault="0070058F" w:rsidP="00FC222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Selected Research Support</w:t>
      </w:r>
    </w:p>
    <w:p w14:paraId="670C56AD" w14:textId="58335AD9" w:rsidR="005225EF" w:rsidRPr="00084019" w:rsidRDefault="005225EF" w:rsidP="00FC222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084019">
        <w:rPr>
          <w:rFonts w:ascii="Arial" w:hAnsi="Arial" w:cs="Arial"/>
          <w:color w:val="000000"/>
          <w:sz w:val="22"/>
          <w:szCs w:val="22"/>
        </w:rPr>
        <w:t>2020</w:t>
      </w:r>
      <w:r w:rsidRPr="00084019">
        <w:rPr>
          <w:rFonts w:ascii="Arial" w:hAnsi="Arial" w:cs="Arial"/>
          <w:color w:val="000000"/>
          <w:sz w:val="22"/>
          <w:szCs w:val="22"/>
        </w:rPr>
        <w:tab/>
      </w:r>
      <w:r w:rsidRPr="00084019">
        <w:rPr>
          <w:rFonts w:ascii="Arial" w:hAnsi="Arial" w:cs="Arial"/>
          <w:color w:val="000000"/>
          <w:sz w:val="22"/>
          <w:szCs w:val="22"/>
          <w:u w:val="single"/>
        </w:rPr>
        <w:t>Trent Fund</w:t>
      </w:r>
      <w:r w:rsidRPr="00084019">
        <w:rPr>
          <w:rFonts w:ascii="Arial" w:hAnsi="Arial" w:cs="Arial"/>
          <w:color w:val="000000"/>
          <w:sz w:val="22"/>
          <w:szCs w:val="22"/>
        </w:rPr>
        <w:t xml:space="preserve">, project “Reproduction, Metabolomics, Longevity, and Telomeres: the role of hibernation” (PI; Co-PI: Peter </w:t>
      </w:r>
      <w:proofErr w:type="spellStart"/>
      <w:r w:rsidRPr="00084019">
        <w:rPr>
          <w:rFonts w:ascii="Arial" w:hAnsi="Arial" w:cs="Arial"/>
          <w:color w:val="000000"/>
          <w:sz w:val="22"/>
          <w:szCs w:val="22"/>
        </w:rPr>
        <w:t>Klopfer</w:t>
      </w:r>
      <w:proofErr w:type="spellEnd"/>
      <w:r w:rsidRPr="00084019">
        <w:rPr>
          <w:rFonts w:ascii="Arial" w:hAnsi="Arial" w:cs="Arial"/>
          <w:color w:val="000000"/>
          <w:sz w:val="22"/>
          <w:szCs w:val="22"/>
        </w:rPr>
        <w:t>).</w:t>
      </w:r>
    </w:p>
    <w:p w14:paraId="298CEAF4" w14:textId="686E35A1" w:rsidR="0033636F" w:rsidRPr="00084019" w:rsidRDefault="002069D5" w:rsidP="00FC222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084019">
        <w:rPr>
          <w:rFonts w:ascii="Arial" w:hAnsi="Arial" w:cs="Arial"/>
          <w:color w:val="000000"/>
          <w:sz w:val="22"/>
          <w:szCs w:val="22"/>
        </w:rPr>
        <w:t>2018</w:t>
      </w:r>
      <w:r w:rsidRPr="00084019">
        <w:rPr>
          <w:rFonts w:ascii="Arial" w:hAnsi="Arial" w:cs="Arial"/>
          <w:color w:val="000000"/>
          <w:sz w:val="22"/>
          <w:szCs w:val="22"/>
        </w:rPr>
        <w:tab/>
      </w:r>
      <w:r w:rsidRPr="00084019">
        <w:rPr>
          <w:rFonts w:ascii="Arial" w:hAnsi="Arial" w:cs="Arial"/>
          <w:color w:val="000000"/>
          <w:sz w:val="22"/>
          <w:szCs w:val="22"/>
          <w:u w:val="single"/>
        </w:rPr>
        <w:t>Duke Microbiome Center</w:t>
      </w:r>
      <w:r w:rsidRPr="00084019">
        <w:rPr>
          <w:rFonts w:ascii="Arial" w:hAnsi="Arial" w:cs="Arial"/>
          <w:color w:val="000000"/>
          <w:sz w:val="22"/>
          <w:szCs w:val="22"/>
        </w:rPr>
        <w:t>, project</w:t>
      </w:r>
      <w:r w:rsidR="0033636F" w:rsidRPr="00084019">
        <w:rPr>
          <w:rFonts w:ascii="Arial" w:hAnsi="Arial" w:cs="Arial"/>
          <w:color w:val="000000"/>
          <w:sz w:val="22"/>
          <w:szCs w:val="22"/>
        </w:rPr>
        <w:t xml:space="preserve"> “Extreme metabolism in primates: A comparative study of the gut microbiome and metabolome across active and hibernating lemurs” (PI; Co-PIs: Lydia Greene, Erin Ehmke, Thomas O’Connell, Anne Yoder)</w:t>
      </w:r>
    </w:p>
    <w:p w14:paraId="1640B1CC" w14:textId="2FE93EFD" w:rsidR="002069D5" w:rsidRPr="00084019" w:rsidRDefault="0033636F" w:rsidP="00FC222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084019">
        <w:rPr>
          <w:rFonts w:ascii="Arial" w:hAnsi="Arial" w:cs="Arial"/>
          <w:color w:val="000000"/>
          <w:sz w:val="22"/>
          <w:szCs w:val="22"/>
        </w:rPr>
        <w:tab/>
      </w:r>
      <w:r w:rsidRPr="00084019">
        <w:rPr>
          <w:rFonts w:ascii="Arial" w:hAnsi="Arial" w:cs="Arial"/>
          <w:color w:val="000000"/>
          <w:sz w:val="22"/>
          <w:szCs w:val="22"/>
          <w:u w:val="single"/>
        </w:rPr>
        <w:t>Global Wildlife Conservation</w:t>
      </w:r>
      <w:r w:rsidRPr="00084019">
        <w:rPr>
          <w:rFonts w:ascii="Arial" w:hAnsi="Arial" w:cs="Arial"/>
          <w:color w:val="000000"/>
          <w:sz w:val="22"/>
          <w:szCs w:val="22"/>
        </w:rPr>
        <w:t xml:space="preserve">, project “Next-generation lemur conservation: Applying real-time genomics techniques to the discovery of cheirogaleids in the private Anjajavy Reserve” (PI; </w:t>
      </w:r>
      <w:proofErr w:type="spellStart"/>
      <w:r w:rsidRPr="00084019">
        <w:rPr>
          <w:rFonts w:ascii="Arial" w:hAnsi="Arial" w:cs="Arial"/>
          <w:color w:val="000000"/>
          <w:sz w:val="22"/>
          <w:szCs w:val="22"/>
        </w:rPr>
        <w:t>CoPIs</w:t>
      </w:r>
      <w:proofErr w:type="spellEnd"/>
      <w:r w:rsidRPr="00084019">
        <w:rPr>
          <w:rFonts w:ascii="Arial" w:hAnsi="Arial" w:cs="Arial"/>
          <w:color w:val="000000"/>
          <w:sz w:val="22"/>
          <w:szCs w:val="22"/>
        </w:rPr>
        <w:t>: Lydia Greene, Peter Larsen, Anne Yoder</w:t>
      </w:r>
      <w:r w:rsidR="003402AE" w:rsidRPr="00084019">
        <w:rPr>
          <w:rFonts w:ascii="Arial" w:hAnsi="Arial" w:cs="Arial"/>
          <w:color w:val="000000"/>
          <w:sz w:val="22"/>
          <w:szCs w:val="22"/>
        </w:rPr>
        <w:t>)</w:t>
      </w:r>
    </w:p>
    <w:p w14:paraId="270AD9DE" w14:textId="4876F278" w:rsidR="000A1022" w:rsidRPr="00084019" w:rsidRDefault="000A1022" w:rsidP="00FC222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084019">
        <w:rPr>
          <w:rFonts w:ascii="Arial" w:hAnsi="Arial" w:cs="Arial"/>
          <w:color w:val="000000"/>
          <w:sz w:val="22"/>
          <w:szCs w:val="22"/>
        </w:rPr>
        <w:t>2016</w:t>
      </w:r>
      <w:r w:rsidRPr="00084019">
        <w:rPr>
          <w:rFonts w:ascii="Arial" w:hAnsi="Arial" w:cs="Arial"/>
          <w:color w:val="000000"/>
          <w:sz w:val="22"/>
          <w:szCs w:val="22"/>
        </w:rPr>
        <w:tab/>
      </w:r>
      <w:r w:rsidRPr="00084019">
        <w:rPr>
          <w:rFonts w:ascii="Arial" w:hAnsi="Arial" w:cs="Arial"/>
          <w:color w:val="000000"/>
          <w:sz w:val="22"/>
          <w:szCs w:val="22"/>
          <w:u w:val="single"/>
        </w:rPr>
        <w:t>CI Primate Action Fund</w:t>
      </w:r>
      <w:r w:rsidRPr="00084019">
        <w:rPr>
          <w:rFonts w:ascii="Arial" w:hAnsi="Arial" w:cs="Arial"/>
          <w:color w:val="000000"/>
          <w:sz w:val="22"/>
          <w:szCs w:val="22"/>
        </w:rPr>
        <w:t xml:space="preserve"> Grant, project “Landscape use in </w:t>
      </w:r>
      <w:r w:rsidRPr="00084019">
        <w:rPr>
          <w:rFonts w:ascii="Arial" w:hAnsi="Arial" w:cs="Arial"/>
          <w:i/>
          <w:color w:val="000000"/>
          <w:sz w:val="22"/>
          <w:szCs w:val="22"/>
        </w:rPr>
        <w:t xml:space="preserve">Microcebus </w:t>
      </w:r>
      <w:r w:rsidRPr="00084019">
        <w:rPr>
          <w:rFonts w:ascii="Arial" w:hAnsi="Arial" w:cs="Arial"/>
          <w:color w:val="000000"/>
          <w:sz w:val="22"/>
          <w:szCs w:val="22"/>
        </w:rPr>
        <w:t xml:space="preserve">sp. and </w:t>
      </w:r>
      <w:proofErr w:type="spellStart"/>
      <w:r w:rsidRPr="00084019">
        <w:rPr>
          <w:rFonts w:ascii="Arial" w:hAnsi="Arial" w:cs="Arial"/>
          <w:i/>
          <w:color w:val="000000"/>
          <w:sz w:val="22"/>
          <w:szCs w:val="22"/>
        </w:rPr>
        <w:t>Cheirogaleus</w:t>
      </w:r>
      <w:proofErr w:type="spellEnd"/>
      <w:r w:rsidRPr="000840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084019">
        <w:rPr>
          <w:rFonts w:ascii="Arial" w:hAnsi="Arial" w:cs="Arial"/>
          <w:color w:val="000000"/>
          <w:sz w:val="22"/>
          <w:szCs w:val="22"/>
        </w:rPr>
        <w:t xml:space="preserve">sp. at </w:t>
      </w:r>
      <w:proofErr w:type="spellStart"/>
      <w:r w:rsidRPr="00084019">
        <w:rPr>
          <w:rFonts w:ascii="Arial" w:hAnsi="Arial" w:cs="Arial"/>
          <w:color w:val="000000"/>
          <w:sz w:val="22"/>
          <w:szCs w:val="22"/>
        </w:rPr>
        <w:t>Ankafobe</w:t>
      </w:r>
      <w:proofErr w:type="spellEnd"/>
      <w:r w:rsidRPr="00084019">
        <w:rPr>
          <w:rFonts w:ascii="Arial" w:hAnsi="Arial" w:cs="Arial"/>
          <w:color w:val="000000"/>
          <w:sz w:val="22"/>
          <w:szCs w:val="22"/>
        </w:rPr>
        <w:t xml:space="preserve"> forest, central Madagascar: dispersal across micro-forests?”</w:t>
      </w:r>
    </w:p>
    <w:p w14:paraId="609D4C65" w14:textId="36EB3BB3" w:rsidR="000A1022" w:rsidRPr="00084019" w:rsidRDefault="000A1022" w:rsidP="00FC222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084019">
        <w:rPr>
          <w:rFonts w:ascii="Arial" w:hAnsi="Arial" w:cs="Arial"/>
          <w:color w:val="000000"/>
          <w:sz w:val="22"/>
          <w:szCs w:val="22"/>
        </w:rPr>
        <w:t>2012</w:t>
      </w:r>
      <w:r w:rsidRPr="00084019">
        <w:rPr>
          <w:rFonts w:ascii="Arial" w:hAnsi="Arial" w:cs="Arial"/>
          <w:color w:val="000000"/>
          <w:sz w:val="22"/>
          <w:szCs w:val="22"/>
        </w:rPr>
        <w:tab/>
      </w:r>
      <w:r w:rsidRPr="00084019">
        <w:rPr>
          <w:rFonts w:ascii="Arial" w:hAnsi="Arial" w:cs="Arial"/>
          <w:color w:val="000000"/>
          <w:sz w:val="22"/>
          <w:szCs w:val="22"/>
          <w:u w:val="single"/>
        </w:rPr>
        <w:t>DFG</w:t>
      </w:r>
      <w:r w:rsidRPr="00084019">
        <w:rPr>
          <w:rFonts w:ascii="Arial" w:hAnsi="Arial" w:cs="Arial"/>
          <w:color w:val="000000"/>
          <w:sz w:val="22"/>
          <w:szCs w:val="22"/>
        </w:rPr>
        <w:t xml:space="preserve"> (Deutsche </w:t>
      </w:r>
      <w:proofErr w:type="spellStart"/>
      <w:r w:rsidRPr="00084019">
        <w:rPr>
          <w:rFonts w:ascii="Arial" w:hAnsi="Arial" w:cs="Arial"/>
          <w:color w:val="000000"/>
          <w:sz w:val="22"/>
          <w:szCs w:val="22"/>
        </w:rPr>
        <w:t>Forschungsgemeinschaft</w:t>
      </w:r>
      <w:proofErr w:type="spellEnd"/>
      <w:r w:rsidRPr="00084019">
        <w:rPr>
          <w:rFonts w:ascii="Arial" w:hAnsi="Arial" w:cs="Arial"/>
          <w:color w:val="000000"/>
          <w:sz w:val="22"/>
          <w:szCs w:val="22"/>
        </w:rPr>
        <w:t xml:space="preserve">) Grant, project “Ecophysiology, ecology and evolution of tropical hibernation” (Cooperation Partner; PI: Kathrin </w:t>
      </w:r>
      <w:proofErr w:type="spellStart"/>
      <w:r w:rsidRPr="00084019">
        <w:rPr>
          <w:rFonts w:ascii="Arial" w:hAnsi="Arial" w:cs="Arial"/>
          <w:color w:val="000000"/>
          <w:sz w:val="22"/>
          <w:szCs w:val="22"/>
        </w:rPr>
        <w:t>Dausmann</w:t>
      </w:r>
      <w:proofErr w:type="spellEnd"/>
      <w:r w:rsidRPr="00084019">
        <w:rPr>
          <w:rFonts w:ascii="Arial" w:hAnsi="Arial" w:cs="Arial"/>
          <w:color w:val="000000"/>
          <w:sz w:val="22"/>
          <w:szCs w:val="22"/>
        </w:rPr>
        <w:t>)</w:t>
      </w:r>
    </w:p>
    <w:p w14:paraId="0D88BADA" w14:textId="77777777" w:rsidR="000A1022" w:rsidRPr="00084019" w:rsidRDefault="000A1022" w:rsidP="00FC222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084019">
        <w:rPr>
          <w:rFonts w:ascii="Arial" w:hAnsi="Arial" w:cs="Arial"/>
          <w:color w:val="000000"/>
          <w:sz w:val="22"/>
          <w:szCs w:val="22"/>
        </w:rPr>
        <w:t>2011</w:t>
      </w:r>
      <w:r w:rsidRPr="00084019">
        <w:rPr>
          <w:rFonts w:ascii="Arial" w:hAnsi="Arial" w:cs="Arial"/>
          <w:color w:val="000000"/>
          <w:sz w:val="22"/>
          <w:szCs w:val="22"/>
        </w:rPr>
        <w:tab/>
      </w:r>
      <w:r w:rsidRPr="00084019">
        <w:rPr>
          <w:rFonts w:ascii="Arial" w:hAnsi="Arial" w:cs="Arial"/>
          <w:color w:val="000000"/>
          <w:sz w:val="22"/>
          <w:szCs w:val="22"/>
          <w:u w:val="single"/>
        </w:rPr>
        <w:t xml:space="preserve">Margot Marsh Biodiversity Foundation </w:t>
      </w:r>
      <w:r w:rsidRPr="00084019">
        <w:rPr>
          <w:rFonts w:ascii="Arial" w:hAnsi="Arial" w:cs="Arial"/>
          <w:color w:val="000000"/>
          <w:sz w:val="22"/>
          <w:szCs w:val="22"/>
        </w:rPr>
        <w:t>Grant, project “Effects of forest fragmentation on the ecology of hibernation and population dynamics of dwarf lemurs (</w:t>
      </w:r>
      <w:proofErr w:type="spellStart"/>
      <w:r w:rsidRPr="00084019">
        <w:rPr>
          <w:rFonts w:ascii="Arial" w:hAnsi="Arial" w:cs="Arial"/>
          <w:i/>
          <w:color w:val="000000"/>
          <w:sz w:val="22"/>
          <w:szCs w:val="22"/>
        </w:rPr>
        <w:t>Cheirogaleus</w:t>
      </w:r>
      <w:proofErr w:type="spellEnd"/>
      <w:r w:rsidRPr="0008401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084019">
        <w:rPr>
          <w:rFonts w:ascii="Arial" w:hAnsi="Arial" w:cs="Arial"/>
          <w:i/>
          <w:color w:val="000000"/>
          <w:sz w:val="22"/>
          <w:szCs w:val="22"/>
        </w:rPr>
        <w:t>sibreei</w:t>
      </w:r>
      <w:proofErr w:type="spellEnd"/>
      <w:r w:rsidRPr="00084019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084019">
        <w:rPr>
          <w:rFonts w:ascii="Arial" w:hAnsi="Arial" w:cs="Arial"/>
          <w:i/>
          <w:color w:val="000000"/>
          <w:sz w:val="22"/>
          <w:szCs w:val="22"/>
        </w:rPr>
        <w:t xml:space="preserve">C. </w:t>
      </w:r>
      <w:proofErr w:type="spellStart"/>
      <w:r w:rsidRPr="00084019">
        <w:rPr>
          <w:rFonts w:ascii="Arial" w:hAnsi="Arial" w:cs="Arial"/>
          <w:i/>
          <w:color w:val="000000"/>
          <w:sz w:val="22"/>
          <w:szCs w:val="22"/>
        </w:rPr>
        <w:t>crossleyi</w:t>
      </w:r>
      <w:proofErr w:type="spellEnd"/>
      <w:r w:rsidRPr="00084019">
        <w:rPr>
          <w:rFonts w:ascii="Arial" w:hAnsi="Arial" w:cs="Arial"/>
          <w:color w:val="000000"/>
          <w:sz w:val="22"/>
          <w:szCs w:val="22"/>
        </w:rPr>
        <w:t>) at Tsinjoarivo, Madagascar”</w:t>
      </w:r>
    </w:p>
    <w:p w14:paraId="5174EFD9" w14:textId="77777777" w:rsidR="000A1022" w:rsidRPr="00084019" w:rsidRDefault="000A1022" w:rsidP="00FC2226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084019">
        <w:rPr>
          <w:rFonts w:ascii="Arial" w:hAnsi="Arial" w:cs="Arial"/>
          <w:color w:val="000000"/>
          <w:sz w:val="22"/>
          <w:szCs w:val="22"/>
        </w:rPr>
        <w:tab/>
      </w:r>
      <w:r w:rsidRPr="00084019">
        <w:rPr>
          <w:rFonts w:ascii="Arial" w:hAnsi="Arial" w:cs="Arial"/>
          <w:color w:val="000000"/>
          <w:sz w:val="22"/>
          <w:szCs w:val="22"/>
          <w:u w:val="single"/>
          <w:lang w:val="en-GB"/>
        </w:rPr>
        <w:t>Primate Conservation Inc</w:t>
      </w:r>
      <w:r w:rsidRPr="00084019">
        <w:rPr>
          <w:rFonts w:ascii="Arial" w:hAnsi="Arial" w:cs="Arial"/>
          <w:color w:val="000000"/>
          <w:sz w:val="22"/>
          <w:szCs w:val="22"/>
          <w:lang w:val="en-GB"/>
        </w:rPr>
        <w:t xml:space="preserve">. Renewal Grant, </w:t>
      </w:r>
      <w:r w:rsidRPr="00084019">
        <w:rPr>
          <w:rFonts w:ascii="Arial" w:hAnsi="Arial" w:cs="Arial"/>
          <w:color w:val="000000"/>
          <w:sz w:val="22"/>
          <w:szCs w:val="22"/>
        </w:rPr>
        <w:t>project “</w:t>
      </w:r>
      <w:r w:rsidRPr="00084019">
        <w:rPr>
          <w:rFonts w:ascii="Arial" w:hAnsi="Arial" w:cs="Arial"/>
          <w:color w:val="000000"/>
          <w:sz w:val="22"/>
          <w:szCs w:val="22"/>
          <w:lang w:val="en-GB"/>
        </w:rPr>
        <w:t>Biology of two sympatric dwarf lemur populations (</w:t>
      </w:r>
      <w:proofErr w:type="spellStart"/>
      <w:r w:rsidRPr="00084019">
        <w:rPr>
          <w:rFonts w:ascii="Arial" w:hAnsi="Arial" w:cs="Arial"/>
          <w:i/>
          <w:color w:val="000000"/>
          <w:sz w:val="22"/>
          <w:szCs w:val="22"/>
          <w:lang w:val="en-GB"/>
        </w:rPr>
        <w:t>Cheirogaleus</w:t>
      </w:r>
      <w:proofErr w:type="spellEnd"/>
      <w:r w:rsidRPr="00084019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 </w:t>
      </w:r>
      <w:proofErr w:type="spellStart"/>
      <w:r w:rsidRPr="00084019">
        <w:rPr>
          <w:rFonts w:ascii="Arial" w:hAnsi="Arial" w:cs="Arial"/>
          <w:i/>
          <w:color w:val="000000"/>
          <w:sz w:val="22"/>
          <w:szCs w:val="22"/>
          <w:lang w:val="en-GB"/>
        </w:rPr>
        <w:t>sibreei</w:t>
      </w:r>
      <w:proofErr w:type="spellEnd"/>
      <w:r w:rsidRPr="00084019">
        <w:rPr>
          <w:rFonts w:ascii="Arial" w:hAnsi="Arial" w:cs="Arial"/>
          <w:color w:val="000000"/>
          <w:sz w:val="22"/>
          <w:szCs w:val="22"/>
          <w:lang w:val="en-GB"/>
        </w:rPr>
        <w:t xml:space="preserve"> and </w:t>
      </w:r>
      <w:r w:rsidRPr="00084019">
        <w:rPr>
          <w:rFonts w:ascii="Arial" w:hAnsi="Arial" w:cs="Arial"/>
          <w:i/>
          <w:color w:val="000000"/>
          <w:sz w:val="22"/>
          <w:szCs w:val="22"/>
          <w:lang w:val="en-GB"/>
        </w:rPr>
        <w:t xml:space="preserve">C. </w:t>
      </w:r>
      <w:proofErr w:type="spellStart"/>
      <w:r w:rsidRPr="00084019">
        <w:rPr>
          <w:rFonts w:ascii="Arial" w:hAnsi="Arial" w:cs="Arial"/>
          <w:i/>
          <w:color w:val="000000"/>
          <w:sz w:val="22"/>
          <w:szCs w:val="22"/>
          <w:lang w:val="en-GB"/>
        </w:rPr>
        <w:t>crossleyi</w:t>
      </w:r>
      <w:proofErr w:type="spellEnd"/>
      <w:r w:rsidRPr="00084019">
        <w:rPr>
          <w:rFonts w:ascii="Arial" w:hAnsi="Arial" w:cs="Arial"/>
          <w:color w:val="000000"/>
          <w:sz w:val="22"/>
          <w:szCs w:val="22"/>
          <w:lang w:val="en-GB"/>
        </w:rPr>
        <w:t xml:space="preserve">) in the high-altitude forests of </w:t>
      </w:r>
      <w:proofErr w:type="spellStart"/>
      <w:r w:rsidRPr="00084019">
        <w:rPr>
          <w:rFonts w:ascii="Arial" w:hAnsi="Arial" w:cs="Arial"/>
          <w:color w:val="000000"/>
          <w:sz w:val="22"/>
          <w:szCs w:val="22"/>
          <w:lang w:val="en-GB"/>
        </w:rPr>
        <w:t>Tsinjoarivo</w:t>
      </w:r>
      <w:proofErr w:type="spellEnd"/>
      <w:r w:rsidRPr="00084019">
        <w:rPr>
          <w:rFonts w:ascii="Arial" w:hAnsi="Arial" w:cs="Arial"/>
          <w:color w:val="000000"/>
          <w:sz w:val="22"/>
          <w:szCs w:val="22"/>
          <w:lang w:val="en-GB"/>
        </w:rPr>
        <w:t>, eastern Madagascar”</w:t>
      </w:r>
    </w:p>
    <w:p w14:paraId="4FA1F31F" w14:textId="795E1951" w:rsidR="000A1022" w:rsidRPr="00084019" w:rsidRDefault="000A1022" w:rsidP="00FC222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084019">
        <w:rPr>
          <w:rFonts w:ascii="Arial" w:hAnsi="Arial" w:cs="Arial"/>
          <w:color w:val="000000"/>
          <w:sz w:val="22"/>
          <w:szCs w:val="22"/>
          <w:u w:val="single"/>
        </w:rPr>
        <w:t>American Association of Physical Anthropologists Professional Development</w:t>
      </w:r>
      <w:r w:rsidRPr="00084019">
        <w:rPr>
          <w:rFonts w:ascii="Arial" w:hAnsi="Arial" w:cs="Arial"/>
          <w:color w:val="000000"/>
          <w:sz w:val="22"/>
          <w:szCs w:val="22"/>
        </w:rPr>
        <w:t xml:space="preserve"> Grant, project “First assessment of minimum life span in wild dwarf lemurs by dental topographic analysis” </w:t>
      </w:r>
    </w:p>
    <w:sectPr w:rsidR="000A1022" w:rsidRPr="00084019">
      <w:footerReference w:type="default" r:id="rId9"/>
      <w:type w:val="continuous"/>
      <w:pgSz w:w="12240" w:h="15840" w:code="1"/>
      <w:pgMar w:top="720" w:right="720" w:bottom="720" w:left="720" w:header="720" w:footer="325" w:gutter="0"/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9479" w14:textId="77777777" w:rsidR="00771B21" w:rsidRDefault="00771B21">
      <w:r>
        <w:separator/>
      </w:r>
    </w:p>
  </w:endnote>
  <w:endnote w:type="continuationSeparator" w:id="0">
    <w:p w14:paraId="084872ED" w14:textId="77777777" w:rsidR="00771B21" w:rsidRDefault="0077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E277" w14:textId="77777777" w:rsidR="00876398" w:rsidRDefault="00876398">
    <w:pPr>
      <w:pStyle w:val="Footer"/>
      <w:rPr>
        <w:lang w:val="fr-FR"/>
      </w:rPr>
    </w:pPr>
  </w:p>
  <w:p w14:paraId="6A81CBFD" w14:textId="77777777" w:rsidR="00876398" w:rsidRDefault="00876398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EAF4" w14:textId="77777777" w:rsidR="00771B21" w:rsidRDefault="00771B21">
      <w:r>
        <w:separator/>
      </w:r>
    </w:p>
  </w:footnote>
  <w:footnote w:type="continuationSeparator" w:id="0">
    <w:p w14:paraId="2122E01D" w14:textId="77777777" w:rsidR="00771B21" w:rsidRDefault="0077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000000A"/>
    <w:multiLevelType w:val="singleLevel"/>
    <w:tmpl w:val="00000000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0000000B"/>
    <w:multiLevelType w:val="singleLevel"/>
    <w:tmpl w:val="00000000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000000C"/>
    <w:multiLevelType w:val="singleLevel"/>
    <w:tmpl w:val="00000000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0000000D"/>
    <w:multiLevelType w:val="singleLevel"/>
    <w:tmpl w:val="00000000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0000000E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0000000F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00000010"/>
    <w:multiLevelType w:val="singleLevel"/>
    <w:tmpl w:val="000000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00000011"/>
    <w:multiLevelType w:val="singleLevel"/>
    <w:tmpl w:val="000000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00000012"/>
    <w:multiLevelType w:val="singleLevel"/>
    <w:tmpl w:val="00000000"/>
    <w:lvl w:ilvl="0">
      <w:start w:val="198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0B8A5EC2"/>
    <w:multiLevelType w:val="hybridMultilevel"/>
    <w:tmpl w:val="C0B2E8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10750CC8"/>
    <w:multiLevelType w:val="hybridMultilevel"/>
    <w:tmpl w:val="5F84DB3A"/>
    <w:lvl w:ilvl="0" w:tplc="0F9E3442">
      <w:start w:val="200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875B46"/>
    <w:multiLevelType w:val="hybridMultilevel"/>
    <w:tmpl w:val="1FC2C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82557"/>
    <w:multiLevelType w:val="hybridMultilevel"/>
    <w:tmpl w:val="6F4A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63AAD"/>
    <w:multiLevelType w:val="hybridMultilevel"/>
    <w:tmpl w:val="02AAB214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A22B21"/>
    <w:multiLevelType w:val="hybridMultilevel"/>
    <w:tmpl w:val="D2CA3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13E70"/>
    <w:multiLevelType w:val="hybridMultilevel"/>
    <w:tmpl w:val="0F547FFA"/>
    <w:lvl w:ilvl="0" w:tplc="644C26F8">
      <w:start w:val="200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5CA34AF"/>
    <w:multiLevelType w:val="hybridMultilevel"/>
    <w:tmpl w:val="62DCF550"/>
    <w:lvl w:ilvl="0" w:tplc="DC5CA1BA">
      <w:start w:val="2005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C70E99"/>
    <w:multiLevelType w:val="hybridMultilevel"/>
    <w:tmpl w:val="38E0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24E40"/>
    <w:multiLevelType w:val="hybridMultilevel"/>
    <w:tmpl w:val="551A4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555FB"/>
    <w:multiLevelType w:val="hybridMultilevel"/>
    <w:tmpl w:val="C0DEA76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C8853C7"/>
    <w:multiLevelType w:val="hybridMultilevel"/>
    <w:tmpl w:val="A6708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E6539"/>
    <w:multiLevelType w:val="hybridMultilevel"/>
    <w:tmpl w:val="7EE6AA76"/>
    <w:lvl w:ilvl="0" w:tplc="9DA0FDF8">
      <w:start w:val="200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70A6DD9"/>
    <w:multiLevelType w:val="hybridMultilevel"/>
    <w:tmpl w:val="FAF092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AE5B82"/>
    <w:multiLevelType w:val="hybridMultilevel"/>
    <w:tmpl w:val="C8E69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1092F"/>
    <w:multiLevelType w:val="hybridMultilevel"/>
    <w:tmpl w:val="EA0A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B23C1"/>
    <w:multiLevelType w:val="hybridMultilevel"/>
    <w:tmpl w:val="DB1430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4BE1166"/>
    <w:multiLevelType w:val="hybridMultilevel"/>
    <w:tmpl w:val="D2CA3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65DA1"/>
    <w:multiLevelType w:val="hybridMultilevel"/>
    <w:tmpl w:val="7D9C5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331014"/>
    <w:multiLevelType w:val="hybridMultilevel"/>
    <w:tmpl w:val="DC1C9A38"/>
    <w:lvl w:ilvl="0" w:tplc="D12A72BA">
      <w:start w:val="200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F742EA"/>
    <w:multiLevelType w:val="hybridMultilevel"/>
    <w:tmpl w:val="C6C4EA9C"/>
    <w:lvl w:ilvl="0" w:tplc="629814E2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45483A"/>
    <w:multiLevelType w:val="hybridMultilevel"/>
    <w:tmpl w:val="3E6C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D7AA1"/>
    <w:multiLevelType w:val="hybridMultilevel"/>
    <w:tmpl w:val="14706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A3492"/>
    <w:multiLevelType w:val="hybridMultilevel"/>
    <w:tmpl w:val="D2FC9050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33"/>
  </w:num>
  <w:num w:numId="15">
    <w:abstractNumId w:val="20"/>
  </w:num>
  <w:num w:numId="16">
    <w:abstractNumId w:val="12"/>
  </w:num>
  <w:num w:numId="17">
    <w:abstractNumId w:val="0"/>
  </w:num>
  <w:num w:numId="18">
    <w:abstractNumId w:val="25"/>
  </w:num>
  <w:num w:numId="19">
    <w:abstractNumId w:val="14"/>
  </w:num>
  <w:num w:numId="20">
    <w:abstractNumId w:val="27"/>
  </w:num>
  <w:num w:numId="21">
    <w:abstractNumId w:val="32"/>
  </w:num>
  <w:num w:numId="22">
    <w:abstractNumId w:val="22"/>
  </w:num>
  <w:num w:numId="23">
    <w:abstractNumId w:val="36"/>
  </w:num>
  <w:num w:numId="24">
    <w:abstractNumId w:val="21"/>
  </w:num>
  <w:num w:numId="25">
    <w:abstractNumId w:val="15"/>
  </w:num>
  <w:num w:numId="26">
    <w:abstractNumId w:val="34"/>
  </w:num>
  <w:num w:numId="27">
    <w:abstractNumId w:val="26"/>
  </w:num>
  <w:num w:numId="28">
    <w:abstractNumId w:val="16"/>
  </w:num>
  <w:num w:numId="29">
    <w:abstractNumId w:val="28"/>
  </w:num>
  <w:num w:numId="30">
    <w:abstractNumId w:val="35"/>
  </w:num>
  <w:num w:numId="31">
    <w:abstractNumId w:val="23"/>
  </w:num>
  <w:num w:numId="32">
    <w:abstractNumId w:val="31"/>
  </w:num>
  <w:num w:numId="33">
    <w:abstractNumId w:val="24"/>
  </w:num>
  <w:num w:numId="34">
    <w:abstractNumId w:val="13"/>
  </w:num>
  <w:num w:numId="35">
    <w:abstractNumId w:val="29"/>
  </w:num>
  <w:num w:numId="36">
    <w:abstractNumId w:val="3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4A"/>
    <w:rsid w:val="00023FA1"/>
    <w:rsid w:val="000422C5"/>
    <w:rsid w:val="00047F61"/>
    <w:rsid w:val="00053392"/>
    <w:rsid w:val="00070483"/>
    <w:rsid w:val="00076302"/>
    <w:rsid w:val="00077D56"/>
    <w:rsid w:val="000833C4"/>
    <w:rsid w:val="00084019"/>
    <w:rsid w:val="000A1022"/>
    <w:rsid w:val="000A2799"/>
    <w:rsid w:val="000A5194"/>
    <w:rsid w:val="000A7C87"/>
    <w:rsid w:val="000B2C60"/>
    <w:rsid w:val="000B3D0A"/>
    <w:rsid w:val="000B5325"/>
    <w:rsid w:val="000D4A84"/>
    <w:rsid w:val="000E0553"/>
    <w:rsid w:val="000E7751"/>
    <w:rsid w:val="00114376"/>
    <w:rsid w:val="0011633A"/>
    <w:rsid w:val="00133108"/>
    <w:rsid w:val="001353F9"/>
    <w:rsid w:val="00154414"/>
    <w:rsid w:val="00161598"/>
    <w:rsid w:val="00162FD8"/>
    <w:rsid w:val="00163BAC"/>
    <w:rsid w:val="001840C9"/>
    <w:rsid w:val="00196894"/>
    <w:rsid w:val="001A0A5A"/>
    <w:rsid w:val="001C224C"/>
    <w:rsid w:val="001C3FF8"/>
    <w:rsid w:val="001C763C"/>
    <w:rsid w:val="001D55CF"/>
    <w:rsid w:val="001E57EA"/>
    <w:rsid w:val="001E60F4"/>
    <w:rsid w:val="001E75D2"/>
    <w:rsid w:val="002069D5"/>
    <w:rsid w:val="0021078F"/>
    <w:rsid w:val="002110DC"/>
    <w:rsid w:val="00213B4B"/>
    <w:rsid w:val="0023237A"/>
    <w:rsid w:val="00237B2F"/>
    <w:rsid w:val="00254688"/>
    <w:rsid w:val="002603DA"/>
    <w:rsid w:val="00261674"/>
    <w:rsid w:val="00265499"/>
    <w:rsid w:val="002931BB"/>
    <w:rsid w:val="002A218A"/>
    <w:rsid w:val="002B2CD7"/>
    <w:rsid w:val="002B343C"/>
    <w:rsid w:val="002B6531"/>
    <w:rsid w:val="002C7C80"/>
    <w:rsid w:val="002D08F0"/>
    <w:rsid w:val="002D51A7"/>
    <w:rsid w:val="003032E1"/>
    <w:rsid w:val="0033636F"/>
    <w:rsid w:val="003402AE"/>
    <w:rsid w:val="003403B2"/>
    <w:rsid w:val="003410CB"/>
    <w:rsid w:val="00364585"/>
    <w:rsid w:val="0037056C"/>
    <w:rsid w:val="003954AA"/>
    <w:rsid w:val="003A385A"/>
    <w:rsid w:val="003C57E0"/>
    <w:rsid w:val="003D1AB7"/>
    <w:rsid w:val="003D6AED"/>
    <w:rsid w:val="003F4BD5"/>
    <w:rsid w:val="00411FD3"/>
    <w:rsid w:val="00415E53"/>
    <w:rsid w:val="004212E5"/>
    <w:rsid w:val="00426C62"/>
    <w:rsid w:val="00454E08"/>
    <w:rsid w:val="00455573"/>
    <w:rsid w:val="00473E94"/>
    <w:rsid w:val="00494CA2"/>
    <w:rsid w:val="00496126"/>
    <w:rsid w:val="004A26AB"/>
    <w:rsid w:val="004A34D1"/>
    <w:rsid w:val="004A4FAC"/>
    <w:rsid w:val="004B2D2D"/>
    <w:rsid w:val="004D4B90"/>
    <w:rsid w:val="0050260F"/>
    <w:rsid w:val="00521FDC"/>
    <w:rsid w:val="005225EF"/>
    <w:rsid w:val="00525F0D"/>
    <w:rsid w:val="00526801"/>
    <w:rsid w:val="00527303"/>
    <w:rsid w:val="00533C12"/>
    <w:rsid w:val="0053488D"/>
    <w:rsid w:val="005424DA"/>
    <w:rsid w:val="00556A0A"/>
    <w:rsid w:val="00556DBA"/>
    <w:rsid w:val="0056762E"/>
    <w:rsid w:val="005703BF"/>
    <w:rsid w:val="00570C6E"/>
    <w:rsid w:val="005821BA"/>
    <w:rsid w:val="005862B3"/>
    <w:rsid w:val="00596DE8"/>
    <w:rsid w:val="005A0EEF"/>
    <w:rsid w:val="005D0BE7"/>
    <w:rsid w:val="005D736B"/>
    <w:rsid w:val="005E43FB"/>
    <w:rsid w:val="005F2F58"/>
    <w:rsid w:val="00607882"/>
    <w:rsid w:val="006149E6"/>
    <w:rsid w:val="00627DE5"/>
    <w:rsid w:val="006326AE"/>
    <w:rsid w:val="0063315B"/>
    <w:rsid w:val="0063374A"/>
    <w:rsid w:val="00635944"/>
    <w:rsid w:val="00635A93"/>
    <w:rsid w:val="00637118"/>
    <w:rsid w:val="00641364"/>
    <w:rsid w:val="00652163"/>
    <w:rsid w:val="00663450"/>
    <w:rsid w:val="0066418A"/>
    <w:rsid w:val="006645E4"/>
    <w:rsid w:val="00674722"/>
    <w:rsid w:val="0067476C"/>
    <w:rsid w:val="00675075"/>
    <w:rsid w:val="0067666E"/>
    <w:rsid w:val="006973E2"/>
    <w:rsid w:val="006A7FE1"/>
    <w:rsid w:val="006D51F6"/>
    <w:rsid w:val="006D704B"/>
    <w:rsid w:val="006F124F"/>
    <w:rsid w:val="006F2B60"/>
    <w:rsid w:val="0070058F"/>
    <w:rsid w:val="00704EAE"/>
    <w:rsid w:val="0070781B"/>
    <w:rsid w:val="00716181"/>
    <w:rsid w:val="007179AA"/>
    <w:rsid w:val="00717DEA"/>
    <w:rsid w:val="007226F1"/>
    <w:rsid w:val="007236F2"/>
    <w:rsid w:val="00731E1D"/>
    <w:rsid w:val="00741991"/>
    <w:rsid w:val="0074791A"/>
    <w:rsid w:val="007559D4"/>
    <w:rsid w:val="00756C08"/>
    <w:rsid w:val="00771B21"/>
    <w:rsid w:val="00793C78"/>
    <w:rsid w:val="00794764"/>
    <w:rsid w:val="007950EC"/>
    <w:rsid w:val="00796C6A"/>
    <w:rsid w:val="00797364"/>
    <w:rsid w:val="007A4241"/>
    <w:rsid w:val="007A55BA"/>
    <w:rsid w:val="007C2FF7"/>
    <w:rsid w:val="007C6997"/>
    <w:rsid w:val="007D2CC5"/>
    <w:rsid w:val="007E27AA"/>
    <w:rsid w:val="007E30FB"/>
    <w:rsid w:val="007F12A5"/>
    <w:rsid w:val="007F2A68"/>
    <w:rsid w:val="00802989"/>
    <w:rsid w:val="008064A1"/>
    <w:rsid w:val="008278AF"/>
    <w:rsid w:val="00847504"/>
    <w:rsid w:val="008527ED"/>
    <w:rsid w:val="0086564F"/>
    <w:rsid w:val="00876398"/>
    <w:rsid w:val="00881033"/>
    <w:rsid w:val="008961DD"/>
    <w:rsid w:val="008D1F1E"/>
    <w:rsid w:val="008D3A7B"/>
    <w:rsid w:val="008E253B"/>
    <w:rsid w:val="008E55CC"/>
    <w:rsid w:val="008F601C"/>
    <w:rsid w:val="009259F2"/>
    <w:rsid w:val="009316A0"/>
    <w:rsid w:val="00937147"/>
    <w:rsid w:val="00937C27"/>
    <w:rsid w:val="00966A3B"/>
    <w:rsid w:val="00986399"/>
    <w:rsid w:val="00992AE1"/>
    <w:rsid w:val="00994389"/>
    <w:rsid w:val="00994EEE"/>
    <w:rsid w:val="00996A04"/>
    <w:rsid w:val="009A67BB"/>
    <w:rsid w:val="009B46C5"/>
    <w:rsid w:val="009B6115"/>
    <w:rsid w:val="009D30DC"/>
    <w:rsid w:val="009D647D"/>
    <w:rsid w:val="009E4160"/>
    <w:rsid w:val="00A14036"/>
    <w:rsid w:val="00A160B5"/>
    <w:rsid w:val="00A17A8E"/>
    <w:rsid w:val="00A17BF8"/>
    <w:rsid w:val="00A22252"/>
    <w:rsid w:val="00A404A6"/>
    <w:rsid w:val="00A701D3"/>
    <w:rsid w:val="00A76ACB"/>
    <w:rsid w:val="00A83510"/>
    <w:rsid w:val="00A945AA"/>
    <w:rsid w:val="00A951EE"/>
    <w:rsid w:val="00AE2AA2"/>
    <w:rsid w:val="00AF2768"/>
    <w:rsid w:val="00B0455C"/>
    <w:rsid w:val="00B0500A"/>
    <w:rsid w:val="00B13FB3"/>
    <w:rsid w:val="00B337F4"/>
    <w:rsid w:val="00B344C7"/>
    <w:rsid w:val="00B35EC0"/>
    <w:rsid w:val="00B545FE"/>
    <w:rsid w:val="00B550AB"/>
    <w:rsid w:val="00B9376A"/>
    <w:rsid w:val="00BA19B8"/>
    <w:rsid w:val="00BA4B28"/>
    <w:rsid w:val="00BA60EB"/>
    <w:rsid w:val="00BB37EA"/>
    <w:rsid w:val="00BD1C7A"/>
    <w:rsid w:val="00BD5781"/>
    <w:rsid w:val="00C02964"/>
    <w:rsid w:val="00C051A7"/>
    <w:rsid w:val="00C07E36"/>
    <w:rsid w:val="00C163F3"/>
    <w:rsid w:val="00C34C01"/>
    <w:rsid w:val="00C401A6"/>
    <w:rsid w:val="00C444C8"/>
    <w:rsid w:val="00C47B14"/>
    <w:rsid w:val="00C5165D"/>
    <w:rsid w:val="00C53720"/>
    <w:rsid w:val="00C63E5A"/>
    <w:rsid w:val="00C7590F"/>
    <w:rsid w:val="00C854A9"/>
    <w:rsid w:val="00C97710"/>
    <w:rsid w:val="00CA04B6"/>
    <w:rsid w:val="00CA1F20"/>
    <w:rsid w:val="00CB6593"/>
    <w:rsid w:val="00CB7F06"/>
    <w:rsid w:val="00CC53E1"/>
    <w:rsid w:val="00CC66A9"/>
    <w:rsid w:val="00CD46B8"/>
    <w:rsid w:val="00CE0DB4"/>
    <w:rsid w:val="00CF120B"/>
    <w:rsid w:val="00D02970"/>
    <w:rsid w:val="00D0386D"/>
    <w:rsid w:val="00D13154"/>
    <w:rsid w:val="00D46AD1"/>
    <w:rsid w:val="00D52C6C"/>
    <w:rsid w:val="00D5604A"/>
    <w:rsid w:val="00D73EF8"/>
    <w:rsid w:val="00D81860"/>
    <w:rsid w:val="00D81979"/>
    <w:rsid w:val="00D84422"/>
    <w:rsid w:val="00D9436E"/>
    <w:rsid w:val="00DA1E59"/>
    <w:rsid w:val="00DA39C9"/>
    <w:rsid w:val="00DB7CD3"/>
    <w:rsid w:val="00DC6DCD"/>
    <w:rsid w:val="00DE1B05"/>
    <w:rsid w:val="00DF3CFF"/>
    <w:rsid w:val="00E001C0"/>
    <w:rsid w:val="00E167EB"/>
    <w:rsid w:val="00E179E3"/>
    <w:rsid w:val="00E26775"/>
    <w:rsid w:val="00E503AA"/>
    <w:rsid w:val="00E600A5"/>
    <w:rsid w:val="00E85138"/>
    <w:rsid w:val="00E95413"/>
    <w:rsid w:val="00EA0AA7"/>
    <w:rsid w:val="00EB0888"/>
    <w:rsid w:val="00EC2DC5"/>
    <w:rsid w:val="00EF1024"/>
    <w:rsid w:val="00F016BC"/>
    <w:rsid w:val="00F06565"/>
    <w:rsid w:val="00F06C20"/>
    <w:rsid w:val="00F22D1F"/>
    <w:rsid w:val="00F242A8"/>
    <w:rsid w:val="00F31FD3"/>
    <w:rsid w:val="00F53EA3"/>
    <w:rsid w:val="00F54692"/>
    <w:rsid w:val="00F566A7"/>
    <w:rsid w:val="00F57B55"/>
    <w:rsid w:val="00F61E3F"/>
    <w:rsid w:val="00F65884"/>
    <w:rsid w:val="00F66D49"/>
    <w:rsid w:val="00F6737C"/>
    <w:rsid w:val="00F71D09"/>
    <w:rsid w:val="00FB02EC"/>
    <w:rsid w:val="00FC2226"/>
    <w:rsid w:val="00FD22E4"/>
    <w:rsid w:val="00FE1874"/>
    <w:rsid w:val="00FF47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083DC"/>
  <w14:defaultImageDpi w14:val="300"/>
  <w15:chartTrackingRefBased/>
  <w15:docId w15:val="{ED5B5282-F8B6-4B0B-813E-50485C6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Times New Roman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82EB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eastAsia="Times New Roman"/>
      <w:i/>
    </w:rPr>
  </w:style>
  <w:style w:type="paragraph" w:styleId="Heading3">
    <w:name w:val="heading 3"/>
    <w:basedOn w:val="Normal"/>
    <w:next w:val="Normal"/>
    <w:link w:val="Heading3Char"/>
    <w:qFormat/>
    <w:rsid w:val="00582EB5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pPr>
      <w:autoSpaceDE w:val="0"/>
      <w:autoSpaceDN w:val="0"/>
    </w:pPr>
    <w:rPr>
      <w:rFonts w:ascii="Arial" w:eastAsia="Times New Roman" w:hAnsi="Arial"/>
      <w:sz w:val="22"/>
    </w:rPr>
  </w:style>
  <w:style w:type="paragraph" w:customStyle="1" w:styleId="HeadNoteNotItalics">
    <w:name w:val="HeadNoteNotItalics"/>
    <w:basedOn w:val="Normal"/>
    <w:pPr>
      <w:autoSpaceDE w:val="0"/>
      <w:autoSpaceDN w:val="0"/>
      <w:spacing w:before="40" w:after="40"/>
      <w:jc w:val="center"/>
    </w:pPr>
    <w:rPr>
      <w:rFonts w:ascii="Arial" w:eastAsia="Times New Roman" w:hAnsi="Arial"/>
      <w:sz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  <w:autoSpaceDN w:val="0"/>
    </w:pPr>
    <w:rPr>
      <w:rFonts w:ascii="Arial" w:eastAsia="Times New Roman" w:hAnsi="Arial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ing2Char">
    <w:name w:val="Heading 2 Char"/>
    <w:link w:val="Heading2"/>
    <w:rsid w:val="00582EB5"/>
    <w:rPr>
      <w:rFonts w:eastAsia="Times New Roman"/>
      <w:i/>
      <w:sz w:val="24"/>
    </w:rPr>
  </w:style>
  <w:style w:type="character" w:customStyle="1" w:styleId="Heading3Char">
    <w:name w:val="Heading 3 Char"/>
    <w:link w:val="Heading3"/>
    <w:rsid w:val="00582EB5"/>
    <w:rPr>
      <w:rFonts w:ascii="Calibri" w:eastAsia="Times New Roman" w:hAnsi="Calibri"/>
      <w:b/>
      <w:bCs/>
      <w:sz w:val="26"/>
      <w:szCs w:val="26"/>
    </w:rPr>
  </w:style>
  <w:style w:type="character" w:styleId="PageNumber">
    <w:name w:val="page number"/>
    <w:basedOn w:val="DefaultParagraphFont"/>
    <w:rsid w:val="00582EB5"/>
  </w:style>
  <w:style w:type="paragraph" w:customStyle="1" w:styleId="MacroText1">
    <w:name w:val="Macro Text1"/>
    <w:basedOn w:val="Normal"/>
    <w:rsid w:val="00582EB5"/>
    <w:rPr>
      <w:rFonts w:ascii="Chicago" w:eastAsia="Times New Roman" w:hAnsi="Chicago"/>
      <w:sz w:val="20"/>
    </w:rPr>
  </w:style>
  <w:style w:type="paragraph" w:styleId="BodyTextIndent2">
    <w:name w:val="Body Text Indent 2"/>
    <w:basedOn w:val="Normal"/>
    <w:link w:val="BodyTextIndent2Char"/>
    <w:rsid w:val="00582E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582EB5"/>
    <w:rPr>
      <w:rFonts w:eastAsia="Times New Roman"/>
      <w:sz w:val="24"/>
    </w:rPr>
  </w:style>
  <w:style w:type="paragraph" w:styleId="BodyText">
    <w:name w:val="Body Text"/>
    <w:basedOn w:val="Normal"/>
    <w:link w:val="BodyTextChar"/>
    <w:rsid w:val="00582EB5"/>
    <w:pPr>
      <w:spacing w:line="360" w:lineRule="auto"/>
      <w:jc w:val="center"/>
    </w:pPr>
    <w:rPr>
      <w:rFonts w:eastAsia="Times New Roman"/>
    </w:rPr>
  </w:style>
  <w:style w:type="character" w:customStyle="1" w:styleId="BodyTextChar">
    <w:name w:val="Body Text Char"/>
    <w:link w:val="BodyText"/>
    <w:rsid w:val="00582EB5"/>
    <w:rPr>
      <w:rFonts w:eastAsia="Times New Roman"/>
      <w:sz w:val="24"/>
    </w:rPr>
  </w:style>
  <w:style w:type="character" w:styleId="Hyperlink">
    <w:name w:val="Hyperlink"/>
    <w:rsid w:val="00582EB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82EB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b/>
    </w:rPr>
  </w:style>
  <w:style w:type="character" w:customStyle="1" w:styleId="TitleChar">
    <w:name w:val="Title Char"/>
    <w:link w:val="Title"/>
    <w:rsid w:val="00582EB5"/>
    <w:rPr>
      <w:rFonts w:eastAsia="Times New Roman"/>
      <w:b/>
      <w:sz w:val="24"/>
    </w:rPr>
  </w:style>
  <w:style w:type="character" w:styleId="FollowedHyperlink">
    <w:name w:val="FollowedHyperlink"/>
    <w:rsid w:val="00582EB5"/>
    <w:rPr>
      <w:color w:val="800080"/>
      <w:u w:val="single"/>
    </w:rPr>
  </w:style>
  <w:style w:type="paragraph" w:customStyle="1" w:styleId="Default">
    <w:name w:val="Default"/>
    <w:rsid w:val="0084257A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ubtitle2">
    <w:name w:val="Subtitle 2"/>
    <w:basedOn w:val="Subtitle"/>
    <w:rsid w:val="00473E94"/>
    <w:pPr>
      <w:keepNext/>
      <w:autoSpaceDE w:val="0"/>
      <w:autoSpaceDN w:val="0"/>
      <w:spacing w:before="240" w:after="0"/>
      <w:jc w:val="left"/>
    </w:pPr>
    <w:rPr>
      <w:rFonts w:ascii="Arial" w:eastAsia="Times New Roman" w:hAnsi="Arial"/>
      <w:b/>
      <w:bCs/>
      <w:sz w:val="22"/>
      <w:szCs w:val="20"/>
      <w:u w:val="single"/>
    </w:rPr>
  </w:style>
  <w:style w:type="paragraph" w:styleId="Subtitle">
    <w:name w:val="Subtitle"/>
    <w:basedOn w:val="Normal"/>
    <w:next w:val="Normal"/>
    <w:link w:val="SubtitleChar"/>
    <w:qFormat/>
    <w:rsid w:val="00473E94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link w:val="Subtitle"/>
    <w:rsid w:val="00473E94"/>
    <w:rPr>
      <w:rFonts w:ascii="Calibri" w:eastAsia="MS Gothic" w:hAnsi="Calibri" w:cs="Times New Roman"/>
      <w:sz w:val="24"/>
      <w:szCs w:val="24"/>
    </w:rPr>
  </w:style>
  <w:style w:type="paragraph" w:customStyle="1" w:styleId="BodyA">
    <w:name w:val="Body A"/>
    <w:rsid w:val="000E7751"/>
    <w:pPr>
      <w:spacing w:after="240"/>
    </w:pPr>
    <w:rPr>
      <w:rFonts w:ascii="Helvetica" w:eastAsia="Helvetica" w:hAnsi="Helvetica"/>
      <w:color w:val="000000"/>
      <w:kern w:val="1"/>
      <w:sz w:val="24"/>
      <w:u w:color="000000"/>
    </w:rPr>
  </w:style>
  <w:style w:type="table" w:styleId="TableGrid">
    <w:name w:val="Table Grid"/>
    <w:basedOn w:val="TableNormal"/>
    <w:uiPriority w:val="59"/>
    <w:rsid w:val="00876398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76398"/>
    <w:rPr>
      <w:rFonts w:eastAsia="Times New Roman"/>
      <w:sz w:val="24"/>
    </w:rPr>
  </w:style>
  <w:style w:type="paragraph" w:styleId="NormalWeb">
    <w:name w:val="Normal (Web)"/>
    <w:basedOn w:val="Normal"/>
    <w:uiPriority w:val="99"/>
    <w:unhideWhenUsed/>
    <w:rsid w:val="00E179E3"/>
    <w:pPr>
      <w:spacing w:before="100" w:beforeAutospacing="1" w:after="100" w:afterAutospacing="1"/>
    </w:pPr>
    <w:rPr>
      <w:rFonts w:ascii="Times New Roman" w:eastAsia="MS Mincho" w:hAnsi="Times New Roman"/>
      <w:szCs w:val="24"/>
    </w:rPr>
  </w:style>
  <w:style w:type="paragraph" w:styleId="BalloonText">
    <w:name w:val="Balloon Text"/>
    <w:basedOn w:val="Normal"/>
    <w:link w:val="BalloonTextChar"/>
    <w:rsid w:val="000E0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05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0B5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DFED3-BC67-4166-BB2A-AE6E0D30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cfsadmin</Company>
  <LinksUpToDate>false</LinksUpToDate>
  <CharactersWithSpaces>8134</CharactersWithSpaces>
  <SharedDoc>false</SharedDoc>
  <HLinks>
    <vt:vector size="18" baseType="variant">
      <vt:variant>
        <vt:i4>393328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https://doi.org/10.1080/16512235.2017.1335165</vt:lpwstr>
      </vt:variant>
      <vt:variant>
        <vt:lpwstr/>
      </vt:variant>
      <vt:variant>
        <vt:i4>3932280</vt:i4>
      </vt:variant>
      <vt:variant>
        <vt:i4>3</vt:i4>
      </vt:variant>
      <vt:variant>
        <vt:i4>0</vt:i4>
      </vt:variant>
      <vt:variant>
        <vt:i4>5</vt:i4>
      </vt:variant>
      <vt:variant>
        <vt:lpwstr>https://dx.doi.org/10.1186%2Fs12915-017-0439-6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https://doi.org/10.1111/mec.14532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subject/>
  <dc:creator>cfs admin</dc:creator>
  <cp:keywords/>
  <cp:lastModifiedBy>Marina Blanco</cp:lastModifiedBy>
  <cp:revision>4</cp:revision>
  <cp:lastPrinted>2014-02-08T11:11:00Z</cp:lastPrinted>
  <dcterms:created xsi:type="dcterms:W3CDTF">2022-01-15T23:02:00Z</dcterms:created>
  <dcterms:modified xsi:type="dcterms:W3CDTF">2022-01-16T17:37:00Z</dcterms:modified>
</cp:coreProperties>
</file>